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7560" w:firstLine="228"/>
        <w:rPr/>
      </w:pPr>
      <w:r>
        <w:rPr>
          <w:b/>
          <w:sz w:val="24"/>
          <w:szCs w:val="24"/>
        </w:rPr>
        <w:t xml:space="preserve">        </w:t>
      </w:r>
      <w:r>
        <w:rPr>
          <w:b/>
          <w:sz w:val="24"/>
          <w:szCs w:val="24"/>
        </w:rPr>
        <w:t>УТВЕРЖДАЮ:</w:t>
      </w:r>
    </w:p>
    <w:p>
      <w:pPr>
        <w:pStyle w:val="Normal"/>
        <w:ind w:firstLine="2412"/>
        <w:jc w:val="right"/>
        <w:rPr/>
      </w:pPr>
      <w:r>
        <w:rPr>
          <w:b/>
          <w:sz w:val="24"/>
          <w:szCs w:val="24"/>
        </w:rPr>
        <w:t xml:space="preserve">начальник управления культуры, </w:t>
      </w:r>
    </w:p>
    <w:p>
      <w:pPr>
        <w:pStyle w:val="Normal"/>
        <w:ind w:firstLine="2412"/>
        <w:jc w:val="right"/>
        <w:rPr>
          <w:b/>
          <w:b/>
          <w:sz w:val="24"/>
          <w:szCs w:val="24"/>
        </w:rPr>
      </w:pPr>
      <w:r>
        <w:rPr>
          <w:b/>
          <w:sz w:val="24"/>
          <w:szCs w:val="24"/>
        </w:rPr>
        <w:t xml:space="preserve">спорта и молодежной политики </w:t>
      </w:r>
    </w:p>
    <w:p>
      <w:pPr>
        <w:pStyle w:val="Normal"/>
        <w:ind w:firstLine="2412"/>
        <w:jc w:val="right"/>
        <w:rPr/>
      </w:pPr>
      <w:r>
        <w:rPr>
          <w:b/>
          <w:sz w:val="24"/>
          <w:szCs w:val="24"/>
        </w:rPr>
        <w:t xml:space="preserve">администрации Кемеровского </w:t>
      </w:r>
    </w:p>
    <w:p>
      <w:pPr>
        <w:pStyle w:val="Normal"/>
        <w:ind w:firstLine="2412"/>
        <w:jc w:val="right"/>
        <w:rPr>
          <w:b/>
          <w:b/>
          <w:sz w:val="24"/>
          <w:szCs w:val="24"/>
        </w:rPr>
      </w:pPr>
      <w:r>
        <w:rPr>
          <w:b/>
          <w:sz w:val="24"/>
          <w:szCs w:val="24"/>
        </w:rPr>
        <w:t>муниципального района</w:t>
      </w:r>
    </w:p>
    <w:p>
      <w:pPr>
        <w:pStyle w:val="Normal"/>
        <w:ind w:firstLine="2412"/>
        <w:jc w:val="right"/>
        <w:rPr>
          <w:b/>
          <w:b/>
          <w:sz w:val="24"/>
          <w:szCs w:val="24"/>
        </w:rPr>
      </w:pPr>
      <w:r>
        <w:rPr>
          <w:b/>
          <w:sz w:val="24"/>
          <w:szCs w:val="24"/>
        </w:rPr>
      </w:r>
    </w:p>
    <w:p>
      <w:pPr>
        <w:pStyle w:val="Normal"/>
        <w:ind w:firstLine="2412"/>
        <w:jc w:val="right"/>
        <w:rPr>
          <w:b/>
          <w:b/>
          <w:sz w:val="24"/>
          <w:szCs w:val="24"/>
        </w:rPr>
      </w:pPr>
      <w:r>
        <w:rPr>
          <w:b/>
          <w:sz w:val="24"/>
          <w:szCs w:val="24"/>
        </w:rPr>
        <w:t>__________А.Г. Крёков</w:t>
      </w:r>
    </w:p>
    <w:p>
      <w:pPr>
        <w:pStyle w:val="Normal"/>
        <w:ind w:firstLine="2412"/>
        <w:jc w:val="right"/>
        <w:rPr/>
      </w:pPr>
      <w:r>
        <w:rPr>
          <w:b/>
          <w:sz w:val="24"/>
          <w:szCs w:val="24"/>
        </w:rPr>
        <w:t>01.06.2015г.</w:t>
      </w:r>
    </w:p>
    <w:p>
      <w:pPr>
        <w:pStyle w:val="Normal"/>
        <w:ind w:firstLine="3600"/>
        <w:rPr>
          <w:b/>
          <w:b/>
          <w:sz w:val="24"/>
          <w:szCs w:val="24"/>
        </w:rPr>
      </w:pPr>
      <w:r>
        <w:rPr>
          <w:b/>
          <w:sz w:val="24"/>
          <w:szCs w:val="24"/>
        </w:rPr>
      </w:r>
    </w:p>
    <w:p>
      <w:pPr>
        <w:pStyle w:val="Normal"/>
        <w:rPr>
          <w:b/>
          <w:b/>
          <w:sz w:val="24"/>
          <w:szCs w:val="24"/>
        </w:rPr>
      </w:pPr>
      <w:r>
        <w:rPr>
          <w:b/>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xml:space="preserve">  </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Style23"/>
        <w:spacing w:lineRule="auto" w:line="240"/>
        <w:rPr>
          <w:b/>
          <w:b/>
          <w:bCs/>
          <w:szCs w:val="28"/>
        </w:rPr>
      </w:pPr>
      <w:r>
        <w:rPr>
          <w:b/>
          <w:bCs/>
          <w:szCs w:val="28"/>
        </w:rPr>
        <w:t>ИНФОРМАЦИОННЫЙ ОТЧЕТ</w:t>
      </w:r>
    </w:p>
    <w:p>
      <w:pPr>
        <w:pStyle w:val="Style23"/>
        <w:spacing w:lineRule="auto" w:line="240"/>
        <w:rPr>
          <w:b/>
          <w:b/>
          <w:szCs w:val="28"/>
        </w:rPr>
      </w:pPr>
      <w:r>
        <w:rPr>
          <w:b/>
          <w:szCs w:val="28"/>
        </w:rPr>
        <w:t xml:space="preserve">рабочей группы управления культуры, спорта и молодежной политики администрации Кемеровского муниципального района </w:t>
      </w:r>
    </w:p>
    <w:p>
      <w:pPr>
        <w:pStyle w:val="Style23"/>
        <w:spacing w:lineRule="auto" w:line="240"/>
        <w:rPr/>
      </w:pPr>
      <w:r>
        <w:rPr>
          <w:b/>
          <w:szCs w:val="28"/>
        </w:rPr>
        <w:t>за май</w:t>
      </w:r>
      <w:r>
        <w:rPr>
          <w:b/>
          <w:bCs/>
          <w:szCs w:val="28"/>
        </w:rPr>
        <w:t xml:space="preserve"> 2015 года</w:t>
      </w:r>
    </w:p>
    <w:p>
      <w:pPr>
        <w:pStyle w:val="Normal"/>
        <w:jc w:val="right"/>
        <w:rPr>
          <w:b/>
          <w:b/>
          <w:bCs/>
          <w:sz w:val="28"/>
          <w:szCs w:val="28"/>
        </w:rPr>
      </w:pPr>
      <w:r>
        <w:rPr>
          <w:b/>
          <w:bCs/>
          <w:sz w:val="28"/>
          <w:szCs w:val="28"/>
        </w:rPr>
      </w:r>
    </w:p>
    <w:p>
      <w:pPr>
        <w:pStyle w:val="Normal"/>
        <w:jc w:val="right"/>
        <w:rPr>
          <w:b/>
          <w:b/>
          <w:sz w:val="28"/>
          <w:szCs w:val="28"/>
        </w:rPr>
      </w:pPr>
      <w:r>
        <w:rPr>
          <w:b/>
          <w:sz w:val="28"/>
          <w:szCs w:val="28"/>
        </w:rPr>
      </w:r>
    </w:p>
    <w:p>
      <w:pPr>
        <w:pStyle w:val="Normal"/>
        <w:jc w:val="right"/>
        <w:rPr>
          <w:b/>
          <w:b/>
          <w:sz w:val="28"/>
          <w:szCs w:val="28"/>
        </w:rPr>
      </w:pPr>
      <w:r>
        <w:rPr>
          <w:b/>
          <w:sz w:val="28"/>
          <w:szCs w:val="28"/>
        </w:rPr>
      </w:r>
    </w:p>
    <w:p>
      <w:pPr>
        <w:pStyle w:val="Normal"/>
        <w:jc w:val="right"/>
        <w:rPr>
          <w:b/>
          <w:b/>
          <w:sz w:val="28"/>
          <w:szCs w:val="28"/>
        </w:rPr>
      </w:pPr>
      <w:r>
        <w:rPr>
          <w:b/>
          <w:sz w:val="28"/>
          <w:szCs w:val="28"/>
        </w:rPr>
      </w:r>
    </w:p>
    <w:p>
      <w:pPr>
        <w:pStyle w:val="Normal"/>
        <w:jc w:val="right"/>
        <w:rPr>
          <w:b/>
          <w:b/>
          <w:sz w:val="28"/>
          <w:szCs w:val="28"/>
        </w:rPr>
      </w:pPr>
      <w:r>
        <w:rPr>
          <w:b/>
          <w:sz w:val="28"/>
          <w:szCs w:val="28"/>
        </w:rPr>
      </w:r>
    </w:p>
    <w:p>
      <w:pPr>
        <w:pStyle w:val="Normal"/>
        <w:jc w:val="right"/>
        <w:rPr>
          <w:b/>
          <w:b/>
          <w:sz w:val="24"/>
          <w:szCs w:val="24"/>
        </w:rPr>
      </w:pPr>
      <w:r>
        <w:rPr>
          <w:b/>
          <w:sz w:val="24"/>
          <w:szCs w:val="24"/>
        </w:rPr>
        <w:t>Руководитель рабочей группы:</w:t>
      </w:r>
    </w:p>
    <w:p>
      <w:pPr>
        <w:pStyle w:val="Normal"/>
        <w:jc w:val="right"/>
        <w:rPr>
          <w:b/>
          <w:b/>
          <w:sz w:val="24"/>
          <w:szCs w:val="24"/>
        </w:rPr>
      </w:pPr>
      <w:r>
        <w:rPr>
          <w:b/>
          <w:sz w:val="24"/>
          <w:szCs w:val="24"/>
        </w:rPr>
      </w:r>
    </w:p>
    <w:p>
      <w:pPr>
        <w:pStyle w:val="Normal"/>
        <w:jc w:val="right"/>
        <w:rPr>
          <w:b/>
          <w:b/>
          <w:sz w:val="24"/>
          <w:szCs w:val="24"/>
        </w:rPr>
      </w:pPr>
      <w:r>
        <w:rPr>
          <w:b/>
          <w:sz w:val="24"/>
          <w:szCs w:val="24"/>
        </w:rPr>
      </w:r>
    </w:p>
    <w:p>
      <w:pPr>
        <w:pStyle w:val="Normal"/>
        <w:jc w:val="right"/>
        <w:rPr>
          <w:b/>
          <w:b/>
          <w:sz w:val="24"/>
          <w:szCs w:val="24"/>
        </w:rPr>
      </w:pPr>
      <w:r>
        <w:rPr>
          <w:b/>
          <w:sz w:val="24"/>
          <w:szCs w:val="24"/>
        </w:rPr>
        <w:t>Исполнитель:</w:t>
      </w:r>
    </w:p>
    <w:p>
      <w:pPr>
        <w:pStyle w:val="Normal"/>
        <w:jc w:val="right"/>
        <w:rPr>
          <w:b/>
          <w:b/>
          <w:sz w:val="24"/>
          <w:szCs w:val="24"/>
        </w:rPr>
      </w:pPr>
      <w:r>
        <w:rPr>
          <w:b/>
          <w:sz w:val="24"/>
          <w:szCs w:val="24"/>
        </w:rPr>
        <w:t>гл. специалист МБУ «ОМЦ УКС и МП АКМР»</w:t>
      </w:r>
    </w:p>
    <w:p>
      <w:pPr>
        <w:pStyle w:val="Normal"/>
        <w:jc w:val="right"/>
        <w:rPr>
          <w:b/>
          <w:b/>
          <w:sz w:val="24"/>
          <w:szCs w:val="24"/>
        </w:rPr>
      </w:pPr>
      <w:r>
        <w:rPr>
          <w:b/>
          <w:sz w:val="24"/>
          <w:szCs w:val="24"/>
        </w:rPr>
        <w:t>Сибилева Л.В.</w:t>
      </w:r>
    </w:p>
    <w:p>
      <w:pPr>
        <w:pStyle w:val="Normal"/>
        <w:jc w:val="right"/>
        <w:rPr>
          <w:b/>
          <w:b/>
          <w:sz w:val="24"/>
          <w:szCs w:val="24"/>
        </w:rPr>
      </w:pPr>
      <w:r>
        <w:rPr>
          <w:b/>
          <w:sz w:val="24"/>
          <w:szCs w:val="24"/>
        </w:rPr>
      </w:r>
    </w:p>
    <w:p>
      <w:pPr>
        <w:pStyle w:val="Normal"/>
        <w:jc w:val="right"/>
        <w:rPr>
          <w:b/>
          <w:b/>
          <w:sz w:val="24"/>
          <w:szCs w:val="24"/>
        </w:rPr>
      </w:pPr>
      <w:r>
        <w:rPr>
          <w:b/>
          <w:sz w:val="24"/>
          <w:szCs w:val="24"/>
        </w:rPr>
      </w:r>
    </w:p>
    <w:p>
      <w:pPr>
        <w:pStyle w:val="Normal"/>
        <w:jc w:val="right"/>
        <w:rPr>
          <w:b/>
          <w:b/>
          <w:sz w:val="24"/>
          <w:szCs w:val="24"/>
        </w:rPr>
      </w:pPr>
      <w:r>
        <w:rPr>
          <w:b/>
          <w:sz w:val="24"/>
          <w:szCs w:val="24"/>
        </w:rPr>
      </w:r>
    </w:p>
    <w:p>
      <w:pPr>
        <w:pStyle w:val="Normal"/>
        <w:jc w:val="right"/>
        <w:rPr>
          <w:b/>
          <w:b/>
          <w:sz w:val="24"/>
          <w:szCs w:val="24"/>
        </w:rPr>
      </w:pPr>
      <w:r>
        <w:rPr>
          <w:b/>
          <w:sz w:val="24"/>
          <w:szCs w:val="24"/>
        </w:rPr>
      </w:r>
    </w:p>
    <w:p>
      <w:pPr>
        <w:pStyle w:val="Normal"/>
        <w:jc w:val="right"/>
        <w:rPr>
          <w:b/>
          <w:b/>
          <w:sz w:val="24"/>
          <w:szCs w:val="24"/>
        </w:rPr>
      </w:pPr>
      <w:r>
        <w:rPr>
          <w:b/>
          <w:sz w:val="24"/>
          <w:szCs w:val="24"/>
        </w:rPr>
      </w:r>
    </w:p>
    <w:p>
      <w:pPr>
        <w:pStyle w:val="Normal"/>
        <w:jc w:val="right"/>
        <w:rPr>
          <w:b/>
          <w:b/>
          <w:sz w:val="24"/>
          <w:szCs w:val="24"/>
        </w:rPr>
      </w:pPr>
      <w:r>
        <w:rPr>
          <w:b/>
          <w:sz w:val="24"/>
          <w:szCs w:val="24"/>
        </w:rPr>
      </w:r>
    </w:p>
    <w:p>
      <w:pPr>
        <w:pStyle w:val="Normal"/>
        <w:jc w:val="right"/>
        <w:rPr>
          <w:b/>
          <w:b/>
          <w:sz w:val="24"/>
          <w:szCs w:val="24"/>
        </w:rPr>
      </w:pPr>
      <w:r>
        <w:rPr>
          <w:b/>
          <w:sz w:val="24"/>
          <w:szCs w:val="24"/>
        </w:rPr>
      </w:r>
    </w:p>
    <w:p>
      <w:pPr>
        <w:pStyle w:val="Normal"/>
        <w:jc w:val="right"/>
        <w:rPr>
          <w:b/>
          <w:b/>
          <w:sz w:val="24"/>
          <w:szCs w:val="24"/>
        </w:rPr>
      </w:pPr>
      <w:r>
        <w:rPr>
          <w:b/>
          <w:sz w:val="24"/>
          <w:szCs w:val="24"/>
        </w:rPr>
      </w:r>
    </w:p>
    <w:p>
      <w:pPr>
        <w:pStyle w:val="Normal"/>
        <w:jc w:val="right"/>
        <w:rPr>
          <w:b/>
          <w:b/>
          <w:sz w:val="24"/>
          <w:szCs w:val="24"/>
        </w:rPr>
      </w:pPr>
      <w:r>
        <w:rPr>
          <w:b/>
          <w:sz w:val="24"/>
          <w:szCs w:val="24"/>
        </w:rPr>
      </w:r>
    </w:p>
    <w:p>
      <w:pPr>
        <w:pStyle w:val="Normal"/>
        <w:jc w:val="right"/>
        <w:rPr>
          <w:b/>
          <w:b/>
          <w:sz w:val="24"/>
          <w:szCs w:val="24"/>
        </w:rPr>
      </w:pPr>
      <w:r>
        <w:rPr>
          <w:b/>
          <w:sz w:val="24"/>
          <w:szCs w:val="24"/>
        </w:rPr>
      </w:r>
    </w:p>
    <w:p>
      <w:pPr>
        <w:pStyle w:val="Normal"/>
        <w:jc w:val="right"/>
        <w:rPr>
          <w:b/>
          <w:b/>
          <w:sz w:val="24"/>
          <w:szCs w:val="24"/>
        </w:rPr>
      </w:pPr>
      <w:r>
        <w:rPr>
          <w:b/>
          <w:sz w:val="24"/>
          <w:szCs w:val="24"/>
        </w:rPr>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rPr/>
      </w:pPr>
      <w:r>
        <w:rPr>
          <w:b/>
          <w:sz w:val="24"/>
          <w:szCs w:val="24"/>
        </w:rPr>
        <w:t xml:space="preserve">                                                                     </w:t>
      </w:r>
      <w:r>
        <w:rPr>
          <w:b/>
          <w:sz w:val="24"/>
          <w:szCs w:val="24"/>
        </w:rPr>
        <w:t>Кемерово, 2015</w:t>
      </w:r>
    </w:p>
    <w:p>
      <w:pPr>
        <w:pStyle w:val="Normal"/>
        <w:tabs>
          <w:tab w:val="left" w:pos="567" w:leader="none"/>
          <w:tab w:val="left" w:pos="851" w:leader="none"/>
        </w:tabs>
        <w:jc w:val="center"/>
        <w:rPr>
          <w:b/>
          <w:b/>
          <w:sz w:val="28"/>
          <w:szCs w:val="28"/>
        </w:rPr>
      </w:pPr>
      <w:r>
        <w:rPr>
          <w:b/>
          <w:sz w:val="28"/>
          <w:szCs w:val="28"/>
        </w:rPr>
        <w:t>1. Организационная работа</w:t>
      </w:r>
    </w:p>
    <w:p>
      <w:pPr>
        <w:pStyle w:val="Normal"/>
        <w:tabs>
          <w:tab w:val="left" w:pos="1260" w:leader="none"/>
        </w:tabs>
        <w:spacing w:lineRule="auto" w:line="216"/>
        <w:jc w:val="both"/>
        <w:rPr>
          <w:b/>
          <w:b/>
          <w:sz w:val="28"/>
          <w:szCs w:val="28"/>
        </w:rPr>
      </w:pPr>
      <w:r>
        <w:rPr>
          <w:b/>
          <w:sz w:val="28"/>
          <w:szCs w:val="28"/>
        </w:rPr>
      </w:r>
    </w:p>
    <w:p>
      <w:pPr>
        <w:pStyle w:val="Normal"/>
        <w:tabs>
          <w:tab w:val="left" w:pos="1260" w:leader="none"/>
        </w:tabs>
        <w:jc w:val="both"/>
        <w:rPr/>
      </w:pPr>
      <w:r>
        <w:rPr>
          <w:sz w:val="28"/>
          <w:szCs w:val="28"/>
        </w:rPr>
        <w:t>1.1.</w:t>
      </w:r>
      <w:r>
        <w:rPr>
          <w:b/>
          <w:sz w:val="28"/>
          <w:szCs w:val="28"/>
        </w:rPr>
        <w:t xml:space="preserve"> Меры по стабилизации экономической ситуации в учреждениях культуры:</w:t>
      </w:r>
    </w:p>
    <w:p>
      <w:pPr>
        <w:pStyle w:val="Normal"/>
        <w:ind w:firstLine="851"/>
        <w:jc w:val="both"/>
        <w:rPr>
          <w:sz w:val="28"/>
          <w:szCs w:val="28"/>
        </w:rPr>
      </w:pPr>
      <w:r>
        <w:rPr>
          <w:sz w:val="28"/>
          <w:szCs w:val="28"/>
        </w:rPr>
        <w:t>- сведения об оптимизации сети учреждений культуры – сеть осталась прежней;</w:t>
      </w:r>
    </w:p>
    <w:p>
      <w:pPr>
        <w:pStyle w:val="Normal"/>
        <w:tabs>
          <w:tab w:val="left" w:pos="1260" w:leader="none"/>
        </w:tabs>
        <w:ind w:firstLine="851"/>
        <w:jc w:val="both"/>
        <w:rPr>
          <w:sz w:val="28"/>
          <w:szCs w:val="28"/>
        </w:rPr>
      </w:pPr>
      <w:r>
        <w:rPr>
          <w:sz w:val="28"/>
          <w:szCs w:val="28"/>
        </w:rPr>
        <w:t>- способы, приемы, обоснования снижения расходов – сметы на содержание и проведение мероприятий составляются коллегиально по минимальным затратам;</w:t>
      </w:r>
    </w:p>
    <w:p>
      <w:pPr>
        <w:pStyle w:val="Normal"/>
        <w:tabs>
          <w:tab w:val="left" w:pos="1260" w:leader="none"/>
        </w:tabs>
        <w:ind w:firstLine="851"/>
        <w:jc w:val="both"/>
        <w:rPr>
          <w:sz w:val="28"/>
          <w:szCs w:val="28"/>
        </w:rPr>
      </w:pPr>
      <w:r>
        <w:rPr>
          <w:sz w:val="28"/>
          <w:szCs w:val="28"/>
        </w:rPr>
        <w:t>- решение вопросов социальной адаптации сотрудников сферы культуры – сокращение рабочих мест за данный период не было.</w:t>
      </w:r>
    </w:p>
    <w:p>
      <w:pPr>
        <w:pStyle w:val="Normal"/>
        <w:tabs>
          <w:tab w:val="left" w:pos="1843" w:leader="none"/>
        </w:tabs>
        <w:rPr>
          <w:sz w:val="16"/>
          <w:szCs w:val="16"/>
        </w:rPr>
      </w:pPr>
      <w:r>
        <w:rPr>
          <w:sz w:val="16"/>
          <w:szCs w:val="16"/>
        </w:rPr>
      </w:r>
    </w:p>
    <w:p>
      <w:pPr>
        <w:pStyle w:val="Normal"/>
        <w:tabs>
          <w:tab w:val="left" w:pos="709" w:leader="none"/>
        </w:tabs>
        <w:jc w:val="both"/>
        <w:rPr>
          <w:sz w:val="28"/>
          <w:szCs w:val="28"/>
        </w:rPr>
      </w:pPr>
      <w:r>
        <w:rPr>
          <w:sz w:val="28"/>
          <w:szCs w:val="28"/>
        </w:rPr>
        <w:t xml:space="preserve">1.2. </w:t>
      </w:r>
      <w:r>
        <w:rPr>
          <w:b/>
          <w:sz w:val="28"/>
          <w:szCs w:val="28"/>
        </w:rPr>
        <w:t xml:space="preserve">Информация об участии в конкурсах </w:t>
      </w:r>
      <w:r>
        <w:rPr>
          <w:sz w:val="28"/>
          <w:szCs w:val="28"/>
        </w:rPr>
        <w:t>(количество конкурсов, количество участников, результаты, победы, финансовая поддержка, областные, международные).</w:t>
      </w:r>
    </w:p>
    <w:p>
      <w:pPr>
        <w:pStyle w:val="Normal"/>
        <w:tabs>
          <w:tab w:val="left" w:pos="709" w:leader="none"/>
        </w:tabs>
        <w:jc w:val="both"/>
        <w:rPr>
          <w:sz w:val="16"/>
          <w:szCs w:val="16"/>
        </w:rPr>
      </w:pPr>
      <w:r>
        <w:rPr>
          <w:sz w:val="16"/>
          <w:szCs w:val="16"/>
        </w:rPr>
      </w:r>
    </w:p>
    <w:p>
      <w:pPr>
        <w:pStyle w:val="Normal"/>
        <w:tabs>
          <w:tab w:val="left" w:pos="1843" w:leader="none"/>
        </w:tabs>
        <w:jc w:val="both"/>
        <w:rPr>
          <w:sz w:val="16"/>
          <w:szCs w:val="16"/>
        </w:rPr>
      </w:pPr>
      <w:r>
        <w:rPr>
          <w:sz w:val="16"/>
          <w:szCs w:val="16"/>
        </w:rPr>
      </w:r>
    </w:p>
    <w:p>
      <w:pPr>
        <w:pStyle w:val="Normal"/>
        <w:tabs>
          <w:tab w:val="left" w:pos="1843" w:leader="none"/>
        </w:tabs>
        <w:ind w:firstLine="851"/>
        <w:rPr>
          <w:b/>
          <w:b/>
          <w:sz w:val="28"/>
          <w:szCs w:val="28"/>
        </w:rPr>
      </w:pPr>
      <w:r>
        <w:rPr>
          <w:b/>
          <w:sz w:val="28"/>
          <w:szCs w:val="28"/>
        </w:rPr>
        <w:t xml:space="preserve">        </w:t>
      </w:r>
      <w:r>
        <w:rPr>
          <w:b/>
          <w:sz w:val="28"/>
          <w:szCs w:val="28"/>
        </w:rPr>
        <w:t>Количество конкурсов, количество участников, результаты:</w:t>
      </w:r>
    </w:p>
    <w:p>
      <w:pPr>
        <w:pStyle w:val="Normal"/>
        <w:tabs>
          <w:tab w:val="left" w:pos="1843" w:leader="none"/>
        </w:tabs>
        <w:ind w:firstLine="851"/>
        <w:rPr>
          <w:b/>
          <w:b/>
          <w:sz w:val="28"/>
          <w:szCs w:val="28"/>
        </w:rPr>
      </w:pPr>
      <w:r>
        <w:rPr>
          <w:b/>
          <w:sz w:val="28"/>
          <w:szCs w:val="28"/>
        </w:rPr>
      </w:r>
    </w:p>
    <w:p>
      <w:pPr>
        <w:pStyle w:val="Normal"/>
        <w:tabs>
          <w:tab w:val="left" w:pos="1843" w:leader="none"/>
        </w:tabs>
        <w:ind w:firstLine="851"/>
        <w:jc w:val="both"/>
        <w:rPr>
          <w:sz w:val="28"/>
          <w:szCs w:val="28"/>
        </w:rPr>
      </w:pPr>
      <w:r>
        <w:rPr>
          <w:b/>
          <w:bCs/>
          <w:sz w:val="28"/>
          <w:szCs w:val="28"/>
        </w:rPr>
        <w:t>9 мая</w:t>
      </w:r>
      <w:r>
        <w:rPr>
          <w:sz w:val="28"/>
          <w:szCs w:val="28"/>
        </w:rPr>
        <w:t xml:space="preserve"> в Парке Победы им. маршала Г.К. Жукова состоялся заключительный концерт </w:t>
      </w:r>
      <w:r>
        <w:rPr>
          <w:b/>
          <w:bCs/>
          <w:sz w:val="28"/>
          <w:szCs w:val="28"/>
        </w:rPr>
        <w:t xml:space="preserve">XIV областного фестиваля солдатской песни «Виктория», </w:t>
      </w:r>
      <w:r>
        <w:rPr>
          <w:b w:val="false"/>
          <w:bCs w:val="false"/>
          <w:sz w:val="28"/>
          <w:szCs w:val="28"/>
        </w:rPr>
        <w:t>п</w:t>
      </w:r>
      <w:r>
        <w:rPr>
          <w:sz w:val="28"/>
          <w:szCs w:val="28"/>
        </w:rPr>
        <w:t xml:space="preserve">освящённый празднованию 70-й годовщины Победы в Великой Отечественной войне 1941-1945 годов, в котором приняли участие пятьдесят победителей отборочных туров, прошедших в феврале-марте 2015 года в городах: Кемерово, Топки, Киселёвск, Мариинск. </w:t>
      </w:r>
    </w:p>
    <w:p>
      <w:pPr>
        <w:pStyle w:val="Normal"/>
        <w:tabs>
          <w:tab w:val="left" w:pos="1843" w:leader="none"/>
        </w:tabs>
        <w:ind w:firstLine="851"/>
        <w:jc w:val="both"/>
        <w:rPr/>
      </w:pPr>
      <w:r>
        <w:rPr>
          <w:sz w:val="28"/>
          <w:szCs w:val="28"/>
        </w:rPr>
        <w:t>Дипломами лауреатов и памятными подарками награждены:</w:t>
        <w:br/>
        <w:t>Виктория Терёхина, преподаватель эстрадного вокала (МБОУ ДОД «ДМШ»);</w:t>
        <w:br/>
        <w:t>Мужская вокальная группа «Молодые старики» (МБУ «ДК Берегового поселения»); ВИА "Банджо" (МБУ «ДК Суховского поселения»);</w:t>
        <w:br/>
        <w:t>Дмитрий Лычак – солист ВИА "Банджо" (МБУ «ДК Суховского</w:t>
        <w:br/>
        <w:t xml:space="preserve">поселения»); Дмитрий Палкин - режисёр (МБУ «ДК Суховского поселения»); </w:t>
        <w:br/>
        <w:t xml:space="preserve">Юлия Фёдорова - режисёр (МБУ «ДК Суховского поселения»). </w:t>
        <w:br/>
        <w:t xml:space="preserve">  Дипломами участников и памятными подарками награждены:</w:t>
        <w:br/>
        <w:t>Асанова Александра – солистка (МБУ «ДК Ясногорского поселения);</w:t>
        <w:br/>
        <w:t>Вокальная студия "Соловушка" (МБУ «ДК Ясногорского поселения).</w:t>
        <w:br/>
        <w:t xml:space="preserve">     Искренне поздравляем победителей, участников фестиваля, желаем дальнейших творческих успехов.</w:t>
      </w:r>
    </w:p>
    <w:p>
      <w:pPr>
        <w:pStyle w:val="Normal"/>
        <w:tabs>
          <w:tab w:val="left" w:pos="1843" w:leader="none"/>
        </w:tabs>
        <w:ind w:firstLine="851"/>
        <w:jc w:val="both"/>
        <w:rPr>
          <w:sz w:val="28"/>
          <w:szCs w:val="28"/>
        </w:rPr>
      </w:pPr>
      <w:r>
        <w:rPr>
          <w:sz w:val="28"/>
          <w:szCs w:val="28"/>
        </w:rPr>
      </w:r>
    </w:p>
    <w:p>
      <w:pPr>
        <w:pStyle w:val="Normal"/>
        <w:tabs>
          <w:tab w:val="left" w:pos="1843" w:leader="none"/>
        </w:tabs>
        <w:ind w:firstLine="851"/>
        <w:jc w:val="both"/>
        <w:rPr/>
      </w:pPr>
      <w:r>
        <w:rPr>
          <w:b/>
          <w:bCs/>
          <w:sz w:val="28"/>
          <w:szCs w:val="28"/>
        </w:rPr>
        <w:t xml:space="preserve">16 мая </w:t>
      </w:r>
      <w:r>
        <w:rPr>
          <w:b w:val="false"/>
          <w:bCs w:val="false"/>
          <w:sz w:val="28"/>
          <w:szCs w:val="28"/>
        </w:rPr>
        <w:t xml:space="preserve">в Ленинск-Кузнецком районе прошёл отборочный тур </w:t>
      </w:r>
      <w:r>
        <w:rPr>
          <w:b/>
          <w:bCs/>
          <w:sz w:val="28"/>
          <w:szCs w:val="28"/>
        </w:rPr>
        <w:t>XIII межрегионального фестиваля-конкурса казачьей культуры «Кузнецкая вольница»,</w:t>
      </w:r>
      <w:r>
        <w:rPr>
          <w:b w:val="false"/>
          <w:bCs w:val="false"/>
          <w:sz w:val="28"/>
          <w:szCs w:val="28"/>
        </w:rPr>
        <w:t xml:space="preserve"> где принял участие ансамбль казачьей песни «Станичники» МБУ «Дом культуры Щегловского поселения Кемеровского муниципального района», (руководитель Владислав Владимирович Панов).  31 мая ансамбль примет участие в Гала-концерте победителей фестиваля-конкурса казачьей культуры «Кузнецкая вольница», который пройдёт в</w:t>
      </w:r>
      <w:r>
        <w:rPr>
          <w:b/>
          <w:bCs/>
          <w:sz w:val="28"/>
          <w:szCs w:val="28"/>
        </w:rPr>
        <w:t xml:space="preserve"> </w:t>
      </w:r>
      <w:r>
        <w:rPr>
          <w:b w:val="false"/>
          <w:bCs w:val="false"/>
          <w:sz w:val="28"/>
          <w:szCs w:val="28"/>
        </w:rPr>
        <w:t>«Историко-культурном и природном музее-заповеднике «Томская писаница».</w:t>
      </w:r>
    </w:p>
    <w:p>
      <w:pPr>
        <w:pStyle w:val="Normal"/>
        <w:tabs>
          <w:tab w:val="left" w:pos="1843" w:leader="none"/>
        </w:tabs>
        <w:ind w:firstLine="851"/>
        <w:jc w:val="both"/>
        <w:rPr>
          <w:sz w:val="28"/>
          <w:szCs w:val="28"/>
        </w:rPr>
      </w:pPr>
      <w:r>
        <w:rPr>
          <w:sz w:val="28"/>
          <w:szCs w:val="28"/>
        </w:rPr>
      </w:r>
    </w:p>
    <w:p>
      <w:pPr>
        <w:pStyle w:val="Normal"/>
        <w:tabs>
          <w:tab w:val="left" w:pos="1843" w:leader="none"/>
        </w:tabs>
        <w:ind w:firstLine="851"/>
        <w:jc w:val="both"/>
        <w:rPr>
          <w:sz w:val="28"/>
          <w:szCs w:val="28"/>
        </w:rPr>
      </w:pPr>
      <w:r>
        <w:rPr>
          <w:sz w:val="28"/>
          <w:szCs w:val="28"/>
        </w:rPr>
      </w:r>
    </w:p>
    <w:p>
      <w:pPr>
        <w:pStyle w:val="Normal"/>
        <w:jc w:val="both"/>
        <w:rPr/>
      </w:pPr>
      <w:r>
        <w:rPr>
          <w:sz w:val="28"/>
          <w:szCs w:val="28"/>
        </w:rPr>
        <w:t xml:space="preserve">1.3.   </w:t>
      </w:r>
      <w:r>
        <w:rPr>
          <w:b/>
          <w:sz w:val="28"/>
          <w:szCs w:val="28"/>
        </w:rPr>
        <w:t xml:space="preserve">Выделение </w:t>
      </w:r>
      <w:r>
        <w:rPr>
          <w:b/>
          <w:sz w:val="28"/>
          <w:szCs w:val="28"/>
          <w:u w:val="single"/>
        </w:rPr>
        <w:t>муниципальных</w:t>
      </w:r>
      <w:r>
        <w:rPr>
          <w:b/>
          <w:sz w:val="28"/>
          <w:szCs w:val="28"/>
        </w:rPr>
        <w:t xml:space="preserve"> грантов, размеры грантовых средств - </w:t>
      </w:r>
      <w:r>
        <w:rPr>
          <w:b/>
          <w:sz w:val="28"/>
          <w:szCs w:val="28"/>
        </w:rPr>
        <w:t>145,0 тыс. руб.</w:t>
      </w:r>
    </w:p>
    <w:p>
      <w:pPr>
        <w:pStyle w:val="Normal"/>
        <w:jc w:val="both"/>
        <w:rPr>
          <w:sz w:val="16"/>
          <w:szCs w:val="16"/>
        </w:rPr>
      </w:pPr>
      <w:r>
        <w:rPr>
          <w:sz w:val="16"/>
          <w:szCs w:val="16"/>
        </w:rPr>
      </w:r>
    </w:p>
    <w:p>
      <w:pPr>
        <w:pStyle w:val="Normal"/>
        <w:spacing w:lineRule="auto" w:line="216"/>
        <w:jc w:val="both"/>
        <w:rPr/>
      </w:pPr>
      <w:r>
        <w:rPr>
          <w:sz w:val="28"/>
          <w:szCs w:val="28"/>
        </w:rPr>
        <w:t xml:space="preserve">1.4. </w:t>
      </w:r>
      <w:r>
        <w:rPr>
          <w:b/>
          <w:sz w:val="28"/>
          <w:szCs w:val="28"/>
        </w:rPr>
        <w:t>Получение областных, федеральных и других грантов, размеры грантовых средств</w:t>
      </w:r>
      <w:r>
        <w:rPr>
          <w:sz w:val="28"/>
          <w:szCs w:val="28"/>
        </w:rPr>
        <w:t xml:space="preserve"> – нет</w:t>
      </w:r>
    </w:p>
    <w:p>
      <w:pPr>
        <w:pStyle w:val="Normal"/>
        <w:spacing w:lineRule="auto" w:line="216"/>
        <w:jc w:val="both"/>
        <w:rPr>
          <w:sz w:val="28"/>
          <w:szCs w:val="28"/>
        </w:rPr>
      </w:pPr>
      <w:r>
        <w:rPr>
          <w:sz w:val="28"/>
          <w:szCs w:val="28"/>
        </w:rPr>
      </w:r>
    </w:p>
    <w:p>
      <w:pPr>
        <w:pStyle w:val="Normal"/>
        <w:spacing w:lineRule="auto" w:line="216"/>
        <w:jc w:val="both"/>
        <w:rPr>
          <w:sz w:val="28"/>
          <w:szCs w:val="28"/>
        </w:rPr>
      </w:pPr>
      <w:r>
        <w:rPr>
          <w:sz w:val="28"/>
          <w:szCs w:val="28"/>
        </w:rPr>
        <w:t xml:space="preserve">1.5. </w:t>
      </w:r>
      <w:r>
        <w:rPr>
          <w:b/>
          <w:sz w:val="28"/>
          <w:szCs w:val="28"/>
        </w:rPr>
        <w:t>Работа со СМИ</w:t>
      </w:r>
      <w:r>
        <w:rPr>
          <w:sz w:val="28"/>
          <w:szCs w:val="28"/>
        </w:rPr>
        <w:t xml:space="preserve"> </w:t>
      </w:r>
    </w:p>
    <w:p>
      <w:pPr>
        <w:pStyle w:val="Normal"/>
        <w:jc w:val="both"/>
        <w:rPr>
          <w:sz w:val="12"/>
          <w:szCs w:val="12"/>
        </w:rPr>
      </w:pPr>
      <w:r>
        <w:rPr>
          <w:sz w:val="12"/>
          <w:szCs w:val="12"/>
        </w:rPr>
      </w:r>
    </w:p>
    <w:p>
      <w:pPr>
        <w:pStyle w:val="Style23"/>
        <w:spacing w:lineRule="auto" w:line="240"/>
        <w:jc w:val="both"/>
        <w:rPr>
          <w:b/>
          <w:b/>
          <w:bCs/>
          <w:i/>
          <w:i/>
          <w:szCs w:val="28"/>
        </w:rPr>
      </w:pPr>
      <w:r>
        <w:rPr>
          <w:b/>
          <w:bCs/>
          <w:i/>
          <w:szCs w:val="28"/>
        </w:rPr>
        <w:t>Информационное сопровождение деятельности учреждений культуры</w:t>
      </w:r>
    </w:p>
    <w:p>
      <w:pPr>
        <w:pStyle w:val="Style23"/>
        <w:spacing w:lineRule="auto" w:line="240"/>
        <w:jc w:val="both"/>
        <w:rPr>
          <w:b/>
          <w:b/>
          <w:bCs/>
          <w:i/>
          <w:i/>
          <w:szCs w:val="28"/>
        </w:rPr>
      </w:pPr>
      <w:r>
        <w:rPr>
          <w:b/>
          <w:bCs/>
          <w:i/>
          <w:szCs w:val="28"/>
        </w:rPr>
      </w:r>
    </w:p>
    <w:tbl>
      <w:tblPr>
        <w:tblW w:w="10378" w:type="dxa"/>
        <w:jc w:val="left"/>
        <w:tblInd w:w="-105" w:type="dxa"/>
        <w:tblBorders>
          <w:top w:val="single" w:sz="4" w:space="0" w:color="000001"/>
          <w:left w:val="single" w:sz="4" w:space="0" w:color="000001"/>
          <w:bottom w:val="single" w:sz="4" w:space="0" w:color="000001"/>
          <w:insideH w:val="single" w:sz="4" w:space="0" w:color="000001"/>
        </w:tblBorders>
        <w:tblCellMar>
          <w:top w:w="0" w:type="dxa"/>
          <w:left w:w="3" w:type="dxa"/>
          <w:bottom w:w="0" w:type="dxa"/>
          <w:right w:w="108" w:type="dxa"/>
        </w:tblCellMar>
        <w:tblLook w:val="0000"/>
      </w:tblPr>
      <w:tblGrid>
        <w:gridCol w:w="1196"/>
        <w:gridCol w:w="1658"/>
        <w:gridCol w:w="1808"/>
        <w:gridCol w:w="1615"/>
        <w:gridCol w:w="2048"/>
        <w:gridCol w:w="2052"/>
      </w:tblGrid>
      <w:tr>
        <w:trPr>
          <w:trHeight w:val="414" w:hRule="atLeast"/>
        </w:trPr>
        <w:tc>
          <w:tcPr>
            <w:tcW w:w="1196"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spacing w:lineRule="auto" w:line="216"/>
              <w:jc w:val="center"/>
              <w:rPr>
                <w:b/>
                <w:b/>
                <w:sz w:val="22"/>
                <w:szCs w:val="22"/>
              </w:rPr>
            </w:pPr>
            <w:r>
              <w:rPr>
                <w:b w:val="false"/>
                <w:bCs w:val="false"/>
                <w:sz w:val="22"/>
                <w:szCs w:val="22"/>
              </w:rPr>
              <w:t>Статьи, заметки, очерки</w:t>
            </w:r>
          </w:p>
        </w:tc>
        <w:tc>
          <w:tcPr>
            <w:tcW w:w="1658"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spacing w:lineRule="auto" w:line="216"/>
              <w:jc w:val="center"/>
              <w:rPr>
                <w:b/>
                <w:b/>
                <w:sz w:val="22"/>
                <w:szCs w:val="22"/>
              </w:rPr>
            </w:pPr>
            <w:r>
              <w:rPr>
                <w:b w:val="false"/>
                <w:bCs w:val="false"/>
                <w:sz w:val="22"/>
                <w:szCs w:val="22"/>
              </w:rPr>
              <w:t>Радио-репортажи</w:t>
            </w:r>
          </w:p>
        </w:tc>
        <w:tc>
          <w:tcPr>
            <w:tcW w:w="1808"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spacing w:lineRule="auto" w:line="216"/>
              <w:jc w:val="center"/>
              <w:rPr>
                <w:b/>
                <w:b/>
                <w:sz w:val="22"/>
                <w:szCs w:val="22"/>
              </w:rPr>
            </w:pPr>
            <w:r>
              <w:rPr>
                <w:b w:val="false"/>
                <w:bCs w:val="false"/>
                <w:sz w:val="22"/>
                <w:szCs w:val="22"/>
              </w:rPr>
              <w:t>Телевизионные сюжеты</w:t>
            </w:r>
          </w:p>
        </w:tc>
        <w:tc>
          <w:tcPr>
            <w:tcW w:w="1615"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spacing w:lineRule="auto" w:line="216"/>
              <w:jc w:val="center"/>
              <w:rPr>
                <w:b/>
                <w:b/>
                <w:sz w:val="22"/>
                <w:szCs w:val="22"/>
              </w:rPr>
            </w:pPr>
            <w:r>
              <w:rPr>
                <w:b w:val="false"/>
                <w:bCs w:val="false"/>
                <w:sz w:val="22"/>
                <w:szCs w:val="22"/>
              </w:rPr>
              <w:t xml:space="preserve">Кол-во составленных </w:t>
            </w:r>
          </w:p>
          <w:p>
            <w:pPr>
              <w:pStyle w:val="Normal"/>
              <w:spacing w:lineRule="auto" w:line="216"/>
              <w:jc w:val="center"/>
              <w:rPr>
                <w:b/>
                <w:b/>
                <w:sz w:val="22"/>
                <w:szCs w:val="22"/>
              </w:rPr>
            </w:pPr>
            <w:r>
              <w:rPr>
                <w:b w:val="false"/>
                <w:bCs w:val="false"/>
                <w:sz w:val="22"/>
                <w:szCs w:val="22"/>
              </w:rPr>
              <w:t>пресс-релизов</w:t>
            </w:r>
          </w:p>
        </w:tc>
        <w:tc>
          <w:tcPr>
            <w:tcW w:w="2048"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spacing w:lineRule="auto" w:line="216"/>
              <w:jc w:val="center"/>
              <w:rPr>
                <w:b/>
                <w:b/>
                <w:sz w:val="22"/>
                <w:szCs w:val="22"/>
              </w:rPr>
            </w:pPr>
            <w:r>
              <w:rPr>
                <w:b w:val="false"/>
                <w:bCs w:val="false"/>
                <w:sz w:val="22"/>
                <w:szCs w:val="22"/>
              </w:rPr>
              <w:t>Информационные  сообщения</w:t>
            </w:r>
          </w:p>
          <w:p>
            <w:pPr>
              <w:pStyle w:val="Normal"/>
              <w:spacing w:lineRule="auto" w:line="216"/>
              <w:jc w:val="center"/>
              <w:rPr>
                <w:b/>
                <w:b/>
                <w:sz w:val="22"/>
                <w:szCs w:val="22"/>
              </w:rPr>
            </w:pPr>
            <w:r>
              <w:rPr>
                <w:b w:val="false"/>
                <w:bCs w:val="false"/>
                <w:sz w:val="22"/>
                <w:szCs w:val="22"/>
              </w:rPr>
              <w:t>в Интернет</w:t>
            </w:r>
          </w:p>
        </w:tc>
        <w:tc>
          <w:tcPr>
            <w:tcW w:w="20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 w:type="dxa"/>
            </w:tcMar>
          </w:tcPr>
          <w:p>
            <w:pPr>
              <w:pStyle w:val="Normal"/>
              <w:spacing w:lineRule="auto" w:line="216"/>
              <w:jc w:val="center"/>
              <w:rPr>
                <w:b w:val="false"/>
                <w:b w:val="false"/>
                <w:bCs w:val="false"/>
              </w:rPr>
            </w:pPr>
            <w:r>
              <w:rPr>
                <w:b w:val="false"/>
                <w:bCs w:val="false"/>
                <w:sz w:val="22"/>
                <w:szCs w:val="22"/>
              </w:rPr>
              <w:t xml:space="preserve">Информационные сообщения на собственных </w:t>
            </w:r>
          </w:p>
          <w:p>
            <w:pPr>
              <w:pStyle w:val="Normal"/>
              <w:spacing w:lineRule="auto" w:line="216"/>
              <w:jc w:val="center"/>
              <w:rPr>
                <w:sz w:val="22"/>
                <w:szCs w:val="22"/>
              </w:rPr>
            </w:pPr>
            <w:r>
              <w:rPr>
                <w:b w:val="false"/>
                <w:bCs w:val="false"/>
                <w:sz w:val="22"/>
                <w:szCs w:val="22"/>
              </w:rPr>
              <w:t>сайтах</w:t>
            </w:r>
          </w:p>
        </w:tc>
      </w:tr>
      <w:tr>
        <w:trPr>
          <w:trHeight w:val="701" w:hRule="atLeast"/>
        </w:trPr>
        <w:tc>
          <w:tcPr>
            <w:tcW w:w="1196" w:type="dxa"/>
            <w:tcBorders>
              <w:top w:val="single" w:sz="4" w:space="0" w:color="000001"/>
              <w:left w:val="single" w:sz="4" w:space="0" w:color="000001"/>
              <w:bottom w:val="single" w:sz="4" w:space="0" w:color="000001"/>
              <w:insideH w:val="single" w:sz="4" w:space="0" w:color="000001"/>
            </w:tcBorders>
            <w:shd w:color="auto" w:fill="auto" w:val="clear"/>
            <w:tcMar>
              <w:left w:w="3" w:type="dxa"/>
            </w:tcMar>
            <w:vAlign w:val="center"/>
          </w:tcPr>
          <w:p>
            <w:pPr>
              <w:pStyle w:val="Normal"/>
              <w:jc w:val="center"/>
              <w:rPr/>
            </w:pPr>
            <w:r>
              <w:rPr>
                <w:sz w:val="28"/>
                <w:szCs w:val="28"/>
              </w:rPr>
              <w:t>23</w:t>
            </w:r>
          </w:p>
        </w:tc>
        <w:tc>
          <w:tcPr>
            <w:tcW w:w="1658" w:type="dxa"/>
            <w:tcBorders>
              <w:top w:val="single" w:sz="4" w:space="0" w:color="000001"/>
              <w:left w:val="single" w:sz="4" w:space="0" w:color="000001"/>
              <w:bottom w:val="single" w:sz="4" w:space="0" w:color="000001"/>
              <w:insideH w:val="single" w:sz="4" w:space="0" w:color="000001"/>
            </w:tcBorders>
            <w:shd w:color="auto" w:fill="auto" w:val="clear"/>
            <w:tcMar>
              <w:left w:w="3" w:type="dxa"/>
            </w:tcMar>
            <w:vAlign w:val="center"/>
          </w:tcPr>
          <w:p>
            <w:pPr>
              <w:pStyle w:val="Normal"/>
              <w:jc w:val="center"/>
              <w:rPr>
                <w:sz w:val="28"/>
                <w:szCs w:val="28"/>
              </w:rPr>
            </w:pPr>
            <w:r>
              <w:rPr>
                <w:sz w:val="28"/>
                <w:szCs w:val="28"/>
              </w:rPr>
              <w:t>-</w:t>
            </w:r>
          </w:p>
        </w:tc>
        <w:tc>
          <w:tcPr>
            <w:tcW w:w="1808" w:type="dxa"/>
            <w:tcBorders>
              <w:top w:val="single" w:sz="4" w:space="0" w:color="000001"/>
              <w:left w:val="single" w:sz="4" w:space="0" w:color="000001"/>
              <w:bottom w:val="single" w:sz="4" w:space="0" w:color="000001"/>
              <w:insideH w:val="single" w:sz="4" w:space="0" w:color="000001"/>
            </w:tcBorders>
            <w:shd w:color="auto" w:fill="auto" w:val="clear"/>
            <w:tcMar>
              <w:left w:w="3" w:type="dxa"/>
            </w:tcMar>
            <w:vAlign w:val="center"/>
          </w:tcPr>
          <w:p>
            <w:pPr>
              <w:pStyle w:val="Normal"/>
              <w:jc w:val="center"/>
              <w:rPr>
                <w:sz w:val="28"/>
                <w:szCs w:val="28"/>
              </w:rPr>
            </w:pPr>
            <w:r>
              <w:rPr>
                <w:sz w:val="28"/>
                <w:szCs w:val="28"/>
              </w:rPr>
              <w:t>2</w:t>
            </w:r>
          </w:p>
        </w:tc>
        <w:tc>
          <w:tcPr>
            <w:tcW w:w="1615" w:type="dxa"/>
            <w:tcBorders>
              <w:top w:val="single" w:sz="4" w:space="0" w:color="000001"/>
              <w:left w:val="single" w:sz="4" w:space="0" w:color="000001"/>
              <w:bottom w:val="single" w:sz="4" w:space="0" w:color="000001"/>
              <w:insideH w:val="single" w:sz="4" w:space="0" w:color="000001"/>
            </w:tcBorders>
            <w:shd w:color="auto" w:fill="auto" w:val="clear"/>
            <w:tcMar>
              <w:left w:w="3" w:type="dxa"/>
            </w:tcMar>
            <w:vAlign w:val="center"/>
          </w:tcPr>
          <w:p>
            <w:pPr>
              <w:pStyle w:val="Normal"/>
              <w:jc w:val="center"/>
              <w:rPr/>
            </w:pPr>
            <w:r>
              <w:rPr>
                <w:sz w:val="28"/>
                <w:szCs w:val="28"/>
              </w:rPr>
              <w:t>16</w:t>
            </w:r>
          </w:p>
        </w:tc>
        <w:tc>
          <w:tcPr>
            <w:tcW w:w="2048" w:type="dxa"/>
            <w:tcBorders>
              <w:top w:val="single" w:sz="4" w:space="0" w:color="000001"/>
              <w:left w:val="single" w:sz="4" w:space="0" w:color="000001"/>
              <w:bottom w:val="single" w:sz="4" w:space="0" w:color="000001"/>
              <w:insideH w:val="single" w:sz="4" w:space="0" w:color="000001"/>
            </w:tcBorders>
            <w:shd w:color="auto" w:fill="auto" w:val="clear"/>
            <w:tcMar>
              <w:left w:w="3" w:type="dxa"/>
            </w:tcMar>
            <w:vAlign w:val="center"/>
          </w:tcPr>
          <w:p>
            <w:pPr>
              <w:pStyle w:val="Normal"/>
              <w:jc w:val="center"/>
              <w:rPr/>
            </w:pPr>
            <w:r>
              <w:rPr>
                <w:sz w:val="28"/>
                <w:szCs w:val="28"/>
              </w:rPr>
              <w:t>34</w:t>
            </w:r>
          </w:p>
        </w:tc>
        <w:tc>
          <w:tcPr>
            <w:tcW w:w="20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 w:type="dxa"/>
            </w:tcMar>
            <w:vAlign w:val="center"/>
          </w:tcPr>
          <w:p>
            <w:pPr>
              <w:pStyle w:val="Normal"/>
              <w:jc w:val="center"/>
              <w:rPr/>
            </w:pPr>
            <w:r>
              <w:rPr>
                <w:sz w:val="28"/>
                <w:szCs w:val="28"/>
              </w:rPr>
              <w:t>50</w:t>
            </w:r>
          </w:p>
        </w:tc>
      </w:tr>
    </w:tbl>
    <w:p>
      <w:pPr>
        <w:pStyle w:val="Style23"/>
        <w:spacing w:lineRule="auto" w:line="240"/>
        <w:jc w:val="both"/>
        <w:rPr/>
      </w:pPr>
      <w:r>
        <w:rPr>
          <w:bCs/>
          <w:szCs w:val="28"/>
        </w:rPr>
        <w:t xml:space="preserve">Районная газета «Заря», ГТРК «Кузбасс», СТС Кузбасс, «Кузбасс </w:t>
      </w:r>
      <w:r>
        <w:rPr>
          <w:bCs/>
          <w:szCs w:val="28"/>
          <w:lang w:val="en-US"/>
        </w:rPr>
        <w:t>FM</w:t>
      </w:r>
      <w:r>
        <w:rPr>
          <w:bCs/>
          <w:szCs w:val="28"/>
        </w:rPr>
        <w:t>».</w:t>
      </w:r>
    </w:p>
    <w:p>
      <w:pPr>
        <w:pStyle w:val="Style23"/>
        <w:spacing w:lineRule="auto" w:line="240"/>
        <w:rPr>
          <w:b/>
          <w:b/>
          <w:bCs/>
          <w:szCs w:val="28"/>
        </w:rPr>
      </w:pPr>
      <w:r>
        <w:rPr>
          <w:b/>
          <w:bCs/>
          <w:szCs w:val="28"/>
        </w:rPr>
        <w:t xml:space="preserve"> </w:t>
      </w:r>
    </w:p>
    <w:p>
      <w:pPr>
        <w:pStyle w:val="Style23"/>
        <w:spacing w:lineRule="auto" w:line="240"/>
        <w:rPr>
          <w:b/>
          <w:b/>
          <w:bCs/>
          <w:szCs w:val="28"/>
        </w:rPr>
      </w:pPr>
      <w:r>
        <w:rPr>
          <w:b/>
          <w:bCs/>
          <w:szCs w:val="28"/>
        </w:rPr>
        <w:t>2. Проведение</w:t>
      </w:r>
      <w:r>
        <w:rPr>
          <w:b/>
          <w:bCs/>
          <w:color w:val="800000"/>
          <w:szCs w:val="28"/>
        </w:rPr>
        <w:t xml:space="preserve"> </w:t>
      </w:r>
      <w:r>
        <w:rPr>
          <w:b/>
          <w:bCs/>
          <w:szCs w:val="28"/>
        </w:rPr>
        <w:t>культурно - досуговых мероприятий</w:t>
      </w:r>
    </w:p>
    <w:p>
      <w:pPr>
        <w:pStyle w:val="Style23"/>
        <w:spacing w:lineRule="auto" w:line="240"/>
        <w:jc w:val="both"/>
        <w:rPr>
          <w:b/>
          <w:b/>
          <w:bCs/>
          <w:sz w:val="16"/>
          <w:szCs w:val="16"/>
        </w:rPr>
      </w:pPr>
      <w:r>
        <w:rPr>
          <w:b/>
          <w:bCs/>
          <w:sz w:val="16"/>
          <w:szCs w:val="16"/>
        </w:rPr>
      </w:r>
    </w:p>
    <w:p>
      <w:pPr>
        <w:pStyle w:val="NoSpacing"/>
        <w:ind w:firstLine="851"/>
        <w:jc w:val="both"/>
        <w:rPr/>
      </w:pPr>
      <w:r>
        <w:rPr>
          <w:rFonts w:cs="Times New Roman" w:ascii="Times New Roman" w:hAnsi="Times New Roman"/>
          <w:sz w:val="28"/>
          <w:szCs w:val="28"/>
        </w:rPr>
        <w:t>В апреле проведено 808 мероприятий районного и территориального значения (участвовало 28516 чел.),</w:t>
      </w:r>
      <w:r>
        <w:rPr>
          <w:rFonts w:cs="Times New Roman" w:ascii="Times New Roman" w:hAnsi="Times New Roman"/>
          <w:color w:val="000066"/>
          <w:sz w:val="28"/>
          <w:szCs w:val="28"/>
        </w:rPr>
        <w:t xml:space="preserve"> </w:t>
      </w:r>
      <w:r>
        <w:rPr>
          <w:rFonts w:cs="Times New Roman" w:ascii="Times New Roman" w:hAnsi="Times New Roman"/>
          <w:sz w:val="28"/>
          <w:szCs w:val="28"/>
        </w:rPr>
        <w:t>в том числе: в муниципальных публичных библиотеках состоялось 191 культурно-просветительск</w:t>
      </w:r>
      <w:r>
        <w:rPr>
          <w:rFonts w:cs="Times New Roman" w:ascii="Times New Roman" w:hAnsi="Times New Roman"/>
          <w:sz w:val="28"/>
          <w:szCs w:val="28"/>
        </w:rPr>
        <w:t>ое</w:t>
      </w:r>
      <w:r>
        <w:rPr>
          <w:rFonts w:cs="Times New Roman" w:ascii="Times New Roman" w:hAnsi="Times New Roman"/>
          <w:sz w:val="28"/>
          <w:szCs w:val="28"/>
        </w:rPr>
        <w:t xml:space="preserve"> мероприяти</w:t>
      </w:r>
      <w:r>
        <w:rPr>
          <w:rFonts w:cs="Times New Roman" w:ascii="Times New Roman" w:hAnsi="Times New Roman"/>
          <w:sz w:val="28"/>
          <w:szCs w:val="28"/>
        </w:rPr>
        <w:t>е</w:t>
      </w:r>
      <w:r>
        <w:rPr>
          <w:rFonts w:cs="Times New Roman" w:ascii="Times New Roman" w:hAnsi="Times New Roman"/>
          <w:sz w:val="28"/>
          <w:szCs w:val="28"/>
        </w:rPr>
        <w:t>, в которых приняли участие 4490 чел., в учреждениях клубного типа - 617 культурно-досуговых мероприяти</w:t>
      </w:r>
      <w:r>
        <w:rPr>
          <w:rFonts w:cs="Times New Roman" w:ascii="Times New Roman" w:hAnsi="Times New Roman"/>
          <w:sz w:val="28"/>
          <w:szCs w:val="28"/>
        </w:rPr>
        <w:t>й</w:t>
      </w:r>
      <w:r>
        <w:rPr>
          <w:rFonts w:cs="Times New Roman" w:ascii="Times New Roman" w:hAnsi="Times New Roman"/>
          <w:sz w:val="28"/>
          <w:szCs w:val="28"/>
        </w:rPr>
        <w:t xml:space="preserve"> с участием 24026 чел. </w:t>
      </w:r>
    </w:p>
    <w:p>
      <w:pPr>
        <w:pStyle w:val="NoSpacing"/>
        <w:ind w:firstLine="851"/>
        <w:jc w:val="both"/>
        <w:rPr>
          <w:rFonts w:ascii="Times New Roman" w:hAnsi="Times New Roman" w:cs="Times New Roman"/>
          <w:sz w:val="24"/>
          <w:szCs w:val="24"/>
        </w:rPr>
      </w:pPr>
      <w:r>
        <w:rPr>
          <w:rFonts w:cs="Times New Roman" w:ascii="Times New Roman" w:hAnsi="Times New Roman"/>
          <w:sz w:val="24"/>
          <w:szCs w:val="24"/>
        </w:rPr>
      </w:r>
    </w:p>
    <w:p>
      <w:pPr>
        <w:pStyle w:val="NoSpacing"/>
        <w:ind w:firstLine="851"/>
        <w:jc w:val="both"/>
        <w:rPr/>
      </w:pPr>
      <w:r>
        <w:rPr>
          <w:rFonts w:cs="Times New Roman" w:ascii="Times New Roman" w:hAnsi="Times New Roman"/>
          <w:sz w:val="28"/>
          <w:szCs w:val="28"/>
        </w:rPr>
        <w:t>В мае на территории Кемеровского района было проведено  52 киномероприятия, в рамках 70-летия Победы в Великой Отечественной войне, с использованием документальных и художественных фильмов военной тематики из фильмофонда ГАУК КО «Кузбасскино». В рамках акции «Весенний мультивитамин» для взрослых и детей демонстрировались российские мультфильмы,  состоялось  35  сеансов.</w:t>
      </w:r>
    </w:p>
    <w:p>
      <w:pPr>
        <w:pStyle w:val="NoSpacing"/>
        <w:ind w:firstLine="851"/>
        <w:jc w:val="both"/>
        <w:rPr/>
      </w:pPr>
      <w:r>
        <w:rPr>
          <w:rFonts w:cs="Times New Roman" w:ascii="Times New Roman" w:hAnsi="Times New Roman"/>
          <w:sz w:val="28"/>
          <w:szCs w:val="28"/>
        </w:rPr>
        <w:t>В рамках антинаркотической акции «Призывник» было проведено  5 мероприятий, с использованием фильмов социальной и антинаркотической направленности.</w:t>
      </w:r>
    </w:p>
    <w:p>
      <w:pPr>
        <w:pStyle w:val="Normal"/>
        <w:jc w:val="both"/>
        <w:rPr>
          <w:sz w:val="28"/>
          <w:szCs w:val="28"/>
        </w:rPr>
      </w:pPr>
      <w:r>
        <w:rPr>
          <w:b/>
          <w:bCs/>
          <w:sz w:val="28"/>
          <w:szCs w:val="28"/>
        </w:rPr>
        <w:tab/>
        <w:t xml:space="preserve">Праздник весны и труда 1 мая </w:t>
      </w:r>
      <w:r>
        <w:rPr>
          <w:sz w:val="28"/>
          <w:szCs w:val="28"/>
        </w:rPr>
        <w:t>был отмечен праздничными программами,  отчетными концертами творческих коллективов и акциями по благоустройству  и  озеленению  посёлков  района.</w:t>
      </w:r>
    </w:p>
    <w:p>
      <w:pPr>
        <w:pStyle w:val="Normal"/>
        <w:jc w:val="both"/>
        <w:rPr>
          <w:sz w:val="28"/>
          <w:szCs w:val="28"/>
        </w:rPr>
      </w:pPr>
      <w:r>
        <w:rPr>
          <w:sz w:val="28"/>
          <w:szCs w:val="28"/>
        </w:rPr>
        <w:tab/>
        <w:t xml:space="preserve">В Домах культуры посёлка Кузбасский и посёлка Новостройка прошли отчётные  концерты творческих коллективов  перед населением. </w:t>
      </w:r>
    </w:p>
    <w:p>
      <w:pPr>
        <w:pStyle w:val="Normal"/>
        <w:jc w:val="both"/>
        <w:rPr>
          <w:sz w:val="28"/>
          <w:szCs w:val="28"/>
        </w:rPr>
      </w:pPr>
      <w:r>
        <w:rPr>
          <w:sz w:val="28"/>
          <w:szCs w:val="28"/>
        </w:rPr>
        <w:tab/>
        <w:t xml:space="preserve">В «Нашем парке» посёлка Металлплощадка прошел весенний рок-концерт «Мир, труд, металл!».  В концертной программе принимали участие группы: «In My Hands», «Thunderclap», «TopGear», «7 район», «Alternative rock».  </w:t>
      </w:r>
    </w:p>
    <w:p>
      <w:pPr>
        <w:pStyle w:val="Normal"/>
        <w:jc w:val="both"/>
        <w:rPr>
          <w:sz w:val="28"/>
          <w:szCs w:val="28"/>
        </w:rPr>
      </w:pPr>
      <w:r>
        <w:rPr>
          <w:sz w:val="28"/>
          <w:szCs w:val="28"/>
        </w:rPr>
        <w:tab/>
        <w:t xml:space="preserve">Экологические субботники по уборке прилегающей территории были организованы коллективами Домов культуры деревни Береговая и посёлка Кузбасский. Участники волонтерского отряда «Стремление» провели акцию «Люби свое село» по благоустройству территории  села  Барановка. </w:t>
      </w:r>
    </w:p>
    <w:p>
      <w:pPr>
        <w:pStyle w:val="Normal"/>
        <w:jc w:val="both"/>
        <w:rPr/>
      </w:pPr>
      <w:r>
        <w:rPr>
          <w:sz w:val="28"/>
          <w:szCs w:val="28"/>
        </w:rPr>
        <w:tab/>
        <w:t xml:space="preserve">На территории экомузея - заповедника «Тюльберский городок» был организован  субботник,  в  котором  активно  приняли  участие  студенты  КемГУ. </w:t>
      </w:r>
    </w:p>
    <w:p>
      <w:pPr>
        <w:pStyle w:val="Normal"/>
        <w:jc w:val="both"/>
        <w:rPr/>
      </w:pPr>
      <w:r>
        <w:rPr>
          <w:sz w:val="28"/>
          <w:szCs w:val="28"/>
        </w:rPr>
        <w:tab/>
        <w:t>Все  учреждения культуры Кемеровского района Праздник весны и труда  провели  в рамках единого тематического дня, по  отдельному плану мероприятий.</w:t>
      </w:r>
    </w:p>
    <w:p>
      <w:pPr>
        <w:pStyle w:val="Normal"/>
        <w:jc w:val="both"/>
        <w:rPr/>
      </w:pPr>
      <w:r>
        <w:rPr/>
      </w:r>
    </w:p>
    <w:p>
      <w:pPr>
        <w:pStyle w:val="NoSpacing"/>
        <w:jc w:val="both"/>
        <w:rPr/>
      </w:pPr>
      <w:r>
        <w:rPr>
          <w:rFonts w:cs="Times New Roman" w:ascii="Times New Roman" w:hAnsi="Times New Roman"/>
          <w:b/>
          <w:bCs/>
          <w:sz w:val="28"/>
          <w:szCs w:val="28"/>
        </w:rPr>
        <w:tab/>
        <w:t xml:space="preserve">2 мая </w:t>
      </w:r>
      <w:r>
        <w:rPr>
          <w:rFonts w:cs="Times New Roman" w:ascii="Times New Roman" w:hAnsi="Times New Roman"/>
          <w:sz w:val="28"/>
          <w:szCs w:val="28"/>
        </w:rPr>
        <w:t xml:space="preserve">в </w:t>
      </w:r>
      <w:r>
        <w:rPr>
          <w:rFonts w:cs="Times New Roman" w:ascii="Times New Roman" w:hAnsi="Times New Roman"/>
          <w:sz w:val="28"/>
          <w:szCs w:val="28"/>
          <w:lang w:eastAsia="ru-RU"/>
        </w:rPr>
        <w:t>МБУ «Дом культуры Звездного поселения Кемеровского муниципального района»</w:t>
      </w:r>
      <w:r>
        <w:rPr>
          <w:rFonts w:cs="Times New Roman" w:ascii="Times New Roman" w:hAnsi="Times New Roman"/>
          <w:sz w:val="28"/>
          <w:szCs w:val="28"/>
        </w:rPr>
        <w:t xml:space="preserve"> состоялся Открытый музыкальный фестиваль - конкурс Кемеровского муниципального района </w:t>
      </w:r>
      <w:r>
        <w:rPr>
          <w:rFonts w:cs="Times New Roman" w:ascii="Times New Roman" w:hAnsi="Times New Roman"/>
          <w:b/>
          <w:bCs/>
          <w:sz w:val="28"/>
          <w:szCs w:val="28"/>
        </w:rPr>
        <w:t>«Пустите гармонь к микрофону».</w:t>
      </w:r>
      <w:r>
        <w:rPr>
          <w:rFonts w:cs="Times New Roman" w:ascii="Times New Roman" w:hAnsi="Times New Roman"/>
          <w:sz w:val="28"/>
          <w:szCs w:val="28"/>
        </w:rPr>
        <w:t xml:space="preserve"> </w:t>
        <w:br/>
        <w:tab/>
        <w:t>Выступления участников оценивало профессиональное жюри, в состав которого вошли: Анатолий Феденёв - член Союза композиторов Кузбасса, музыкальный руководитель ансамбля народного танца «Молодой Кузбасс», концертмейстер «Народного коллектива» хора «Русская песня»; Татьяна Дёмина - доцент КемГУКИ, лауреат международных и всероссийских конкурсов, солистка Кемеровского муниципального района; Владимир Пелепенко - лауреат международных конкурсов, аккордеонист-виртуоз; Анатолий Крёков - начальник УКСиМП АКМР; Евгений Орлов - начальник отдела культуры УКСиМП АКМР.</w:t>
        <w:br/>
        <w:tab/>
        <w:t xml:space="preserve">Конкурс проводился по следующим номинациям: </w:t>
      </w:r>
    </w:p>
    <w:p>
      <w:pPr>
        <w:pStyle w:val="NoSpacing"/>
        <w:jc w:val="both"/>
        <w:rPr/>
      </w:pPr>
      <w:r>
        <w:rPr>
          <w:rFonts w:cs="Times New Roman" w:ascii="Times New Roman" w:hAnsi="Times New Roman"/>
          <w:sz w:val="28"/>
          <w:szCs w:val="28"/>
        </w:rPr>
        <w:t xml:space="preserve">«Вокально-инструментальный жанр» (солисты, дуэт, трио, ансамбли, группы); </w:t>
        <w:br/>
        <w:t>«Инструментальный жанр» (солисты, дуэт, трио, ансамбли, группы).</w:t>
        <w:br/>
        <w:tab/>
        <w:t>Победители в номинации «Вокально-инструментальный жанр», 1 возрастная группа: Лауреат - Влад Манапов, солист «Народного коллектива», фольклорного ансамбля «Донце» МБУ «ДК Суховского поселения», руководитель Мария Викторовна Савич;  Дипломант I степени - Мария Бакалова, солистка «Народного коллектива», фольклорного ансамбля «Донце» МБУ «ДК Суховского поселения», руководитель Мария Викторовна Савич; Дипломант II степени - дуэт Дарьи Шенцевой и Дарьи Пушкаревой, МБУ «ДК Звездного поселения», руководитель Антон Максимович Пономарев; Дипломант III степени - Екатерина Зозуленко, солистка «Народного коллектива», фольклорного ансамбля «Донце» МБУ «ДК Суховского поселения», руководитель Мария Викторовна Савич.</w:t>
      </w:r>
    </w:p>
    <w:p>
      <w:pPr>
        <w:pStyle w:val="NoSpacing"/>
        <w:jc w:val="both"/>
        <w:rPr/>
      </w:pPr>
      <w:r>
        <w:rPr>
          <w:rFonts w:cs="Times New Roman" w:ascii="Times New Roman" w:hAnsi="Times New Roman"/>
          <w:sz w:val="28"/>
          <w:szCs w:val="28"/>
        </w:rPr>
        <w:tab/>
        <w:t xml:space="preserve">Победители в номинации: «Вокально-инструментальный жанр: солисты»,          2 возрастная группа: Лауреат - Александра Асанова, МБУ «ДК Ясногорского поселения», руководитель Екатерина Владимировна Игнатова. </w:t>
      </w:r>
    </w:p>
    <w:p>
      <w:pPr>
        <w:pStyle w:val="NoSpacing"/>
        <w:jc w:val="both"/>
        <w:rPr/>
      </w:pPr>
      <w:r>
        <w:rPr>
          <w:rFonts w:cs="Times New Roman" w:ascii="Times New Roman" w:hAnsi="Times New Roman"/>
          <w:sz w:val="28"/>
          <w:szCs w:val="28"/>
        </w:rPr>
        <w:tab/>
        <w:t>Победители в номинации: «Вокально-инструментальный жанр: солисты»,                     3 возрастная  группа: Дипломант I степени - Виктор Альфредович Голинский, МБУ «ДК Звёздного поселения», руководитель Антон Максимович Пономарев.</w:t>
        <w:br/>
        <w:tab/>
        <w:t xml:space="preserve">Победители в номинации: «Вокально-инструментальный жанр: ансамбли»,                          1 возрастная группа: Лауреат - фольклорный ансамбль «Согласнички», МБУ «ДК Берегового поселения», руководитель Светлана Сергеевна Бут; Дипломант I степени - детский вокальный ансамбль «О, Ладушки», МБУ «ДК Ясногорского поселения», руководитель Екатерина Владимировна Игнатова; Дипломант III степени - ВИА «Заводилы», МБУ «ДК Ясногорского поселения», руководитель Василий Андреевич Тимошенко. </w:t>
      </w:r>
    </w:p>
    <w:p>
      <w:pPr>
        <w:pStyle w:val="NoSpacing"/>
        <w:jc w:val="both"/>
        <w:rPr/>
      </w:pPr>
      <w:r>
        <w:rPr>
          <w:rFonts w:cs="Times New Roman" w:ascii="Times New Roman" w:hAnsi="Times New Roman"/>
          <w:sz w:val="28"/>
          <w:szCs w:val="28"/>
        </w:rPr>
        <w:tab/>
        <w:t>Победители в номинации: «Вокально-инструментальный жанр: ансамбли, группы», 3 возрастная группа: Лауреат - вокальная группа «Веренеюшка», МБУ «ДК Берегового поселения», руководитель Светлана Сергеевна Бут.</w:t>
      </w:r>
    </w:p>
    <w:p>
      <w:pPr>
        <w:pStyle w:val="NoSpacing"/>
        <w:jc w:val="both"/>
        <w:rPr/>
      </w:pPr>
      <w:r>
        <w:rPr>
          <w:rFonts w:cs="Times New Roman" w:ascii="Times New Roman" w:hAnsi="Times New Roman"/>
          <w:sz w:val="28"/>
          <w:szCs w:val="28"/>
        </w:rPr>
        <w:tab/>
        <w:t xml:space="preserve">Победители в номинации: «Инструментальный жанр: ансамбли», 1 возрастная группа: Лауреат - ансамбль ложкарей «Саб ложки», МБУ «ДК Елыкаевского поселения», руководитель Мария Сергеевна Гладких. </w:t>
      </w:r>
    </w:p>
    <w:p>
      <w:pPr>
        <w:pStyle w:val="NoSpacing"/>
        <w:jc w:val="both"/>
        <w:rPr/>
      </w:pPr>
      <w:r>
        <w:rPr>
          <w:rFonts w:cs="Times New Roman" w:ascii="Times New Roman" w:hAnsi="Times New Roman"/>
          <w:sz w:val="28"/>
          <w:szCs w:val="28"/>
        </w:rPr>
        <w:tab/>
        <w:t>Победители в номинации: «Инструментальный жанр: дуэт»: Лауреат - дуэт баянистов «Сибирский переплет» МБУ «ДК Ягуновского поселения», руководитель Яков Фёдорович Журавлев.</w:t>
      </w:r>
    </w:p>
    <w:p>
      <w:pPr>
        <w:pStyle w:val="NoSpacing"/>
        <w:jc w:val="both"/>
        <w:rPr/>
      </w:pPr>
      <w:r>
        <w:rPr>
          <w:rFonts w:cs="Times New Roman" w:ascii="Times New Roman" w:hAnsi="Times New Roman"/>
          <w:sz w:val="28"/>
          <w:szCs w:val="28"/>
        </w:rPr>
        <w:tab/>
        <w:t>Все участники фестиваля получили дипломы и благодарственные письма, а также поощрительные призы. Организаторы конкурса выразили благодарность творческим коллективам, принявшим участие в фестивале «Пустите гармонь к микрофону».</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pPr>
      <w:r>
        <w:rPr>
          <w:rFonts w:cs="Times New Roman" w:ascii="Times New Roman" w:hAnsi="Times New Roman"/>
          <w:sz w:val="28"/>
          <w:szCs w:val="28"/>
        </w:rPr>
        <w:t xml:space="preserve"> </w:t>
      </w:r>
      <w:r>
        <w:rPr>
          <w:rFonts w:cs="Times New Roman" w:ascii="Times New Roman" w:hAnsi="Times New Roman"/>
          <w:sz w:val="28"/>
          <w:szCs w:val="28"/>
        </w:rPr>
        <w:tab/>
      </w:r>
      <w:r>
        <w:rPr>
          <w:rFonts w:cs="Times New Roman" w:ascii="Times New Roman" w:hAnsi="Times New Roman"/>
          <w:b/>
          <w:bCs/>
          <w:sz w:val="28"/>
          <w:szCs w:val="28"/>
        </w:rPr>
        <w:t>6 мая</w:t>
      </w:r>
      <w:r>
        <w:rPr>
          <w:rFonts w:cs="Times New Roman" w:ascii="Times New Roman" w:hAnsi="Times New Roman"/>
          <w:sz w:val="28"/>
          <w:szCs w:val="28"/>
        </w:rPr>
        <w:t xml:space="preserve"> состоялся о</w:t>
      </w:r>
      <w:r>
        <w:rPr>
          <w:rFonts w:ascii="Times New Roman" w:hAnsi="Times New Roman"/>
          <w:sz w:val="28"/>
          <w:szCs w:val="28"/>
        </w:rPr>
        <w:t xml:space="preserve">тчётный концерт </w:t>
      </w:r>
      <w:bookmarkStart w:id="0" w:name="__DdeLink__890_1306685262"/>
      <w:r>
        <w:rPr>
          <w:rFonts w:ascii="Times New Roman" w:hAnsi="Times New Roman"/>
          <w:sz w:val="28"/>
          <w:szCs w:val="28"/>
        </w:rPr>
        <w:t xml:space="preserve">МБУ «Дом культуры Суховского поселения Кемеровского муниципального района» </w:t>
      </w:r>
      <w:bookmarkEnd w:id="0"/>
      <w:r>
        <w:rPr>
          <w:rFonts w:ascii="Times New Roman" w:hAnsi="Times New Roman"/>
          <w:b/>
          <w:bCs/>
          <w:sz w:val="28"/>
          <w:szCs w:val="28"/>
        </w:rPr>
        <w:t>«Великие строки – Великой Победе!»,</w:t>
      </w:r>
      <w:r>
        <w:rPr>
          <w:rFonts w:ascii="Times New Roman" w:hAnsi="Times New Roman"/>
          <w:sz w:val="28"/>
          <w:szCs w:val="28"/>
        </w:rPr>
        <w:t xml:space="preserve">  посвящённый  70-летию  Победы и  Году литературы  в  России. </w:t>
      </w:r>
    </w:p>
    <w:p>
      <w:pPr>
        <w:pStyle w:val="NoSpacing"/>
        <w:jc w:val="both"/>
        <w:rPr/>
      </w:pPr>
      <w:r>
        <w:rPr>
          <w:rFonts w:ascii="Times New Roman" w:hAnsi="Times New Roman"/>
          <w:sz w:val="28"/>
          <w:szCs w:val="28"/>
        </w:rPr>
        <w:tab/>
        <w:t xml:space="preserve">За 2014-2015 творческий сезон участники художественной самодеятельности, творческие коллективы, солисты учреждения культуры приняли участие в более чем 50 конкурсах международного, всероссийского, областного и районного уровней.  Коллективы гордятся своими достижениями: </w:t>
      </w:r>
    </w:p>
    <w:p>
      <w:pPr>
        <w:pStyle w:val="NoSpacing"/>
        <w:spacing w:lineRule="auto" w:line="240"/>
        <w:jc w:val="both"/>
        <w:rPr/>
      </w:pPr>
      <w:r>
        <w:rPr>
          <w:sz w:val="28"/>
          <w:szCs w:val="28"/>
        </w:rPr>
        <w:t xml:space="preserve">- </w:t>
      </w:r>
      <w:r>
        <w:rPr>
          <w:rFonts w:ascii="Times New Roman" w:hAnsi="Times New Roman"/>
          <w:sz w:val="28"/>
          <w:szCs w:val="28"/>
        </w:rPr>
        <w:t xml:space="preserve"> «Народный коллектив», ансамбль «Спорина» - Лауреат Всероссийского конкурса «В гостях у Шукшина» (с. Сростки, Алтайский край);</w:t>
      </w:r>
    </w:p>
    <w:p>
      <w:pPr>
        <w:pStyle w:val="NoSpacing"/>
        <w:spacing w:lineRule="auto" w:line="240"/>
        <w:jc w:val="both"/>
        <w:rPr>
          <w:rFonts w:ascii="Times New Roman" w:hAnsi="Times New Roman"/>
        </w:rPr>
      </w:pPr>
      <w:r>
        <w:rPr>
          <w:rFonts w:ascii="Times New Roman" w:hAnsi="Times New Roman"/>
          <w:sz w:val="28"/>
          <w:szCs w:val="28"/>
        </w:rPr>
        <w:t>- «Народный коллектив», ансамбль народного танца «Многоцветье» - Дипломант Международного конкурса «Ступени»;</w:t>
      </w:r>
    </w:p>
    <w:p>
      <w:pPr>
        <w:sectPr>
          <w:type w:val="nextPage"/>
          <w:pgSz w:w="11906" w:h="16838"/>
          <w:pgMar w:left="1080" w:right="850" w:header="0" w:top="1079" w:footer="0" w:bottom="993" w:gutter="0"/>
          <w:pgNumType w:fmt="decimal"/>
          <w:formProt w:val="false"/>
          <w:textDirection w:val="lrTb"/>
          <w:docGrid w:type="default" w:linePitch="360" w:charSpace="2047"/>
        </w:sectPr>
      </w:pPr>
    </w:p>
    <w:p>
      <w:pPr>
        <w:pStyle w:val="Normal"/>
        <w:spacing w:lineRule="auto" w:line="240"/>
        <w:jc w:val="both"/>
        <w:rPr/>
      </w:pPr>
      <w:r>
        <w:rPr>
          <w:sz w:val="28"/>
          <w:szCs w:val="28"/>
        </w:rPr>
        <w:t>-  ВИА «Казачья шумиха»  -  Лауреат  Межрегионального  конкурса - фестиваля казачьей  культуры  «Кузнецкая вольница»;</w:t>
      </w:r>
    </w:p>
    <w:p>
      <w:pPr>
        <w:pStyle w:val="Normal"/>
        <w:spacing w:lineRule="auto" w:line="240"/>
        <w:jc w:val="both"/>
        <w:rPr/>
      </w:pPr>
      <w:r>
        <w:rPr>
          <w:sz w:val="28"/>
          <w:szCs w:val="28"/>
        </w:rPr>
        <w:t>- «Народный коллектив» хор «Русская песня» - Дипломант II степени Международного фестиваля-конкурса «Музыкальные академии» и  Лауреат областного фестиваля-конкурса «Праздник меда».</w:t>
      </w:r>
    </w:p>
    <w:p>
      <w:pPr>
        <w:pStyle w:val="Normal"/>
        <w:jc w:val="both"/>
        <w:rPr/>
      </w:pPr>
      <w:r>
        <w:rPr>
          <w:sz w:val="28"/>
          <w:szCs w:val="28"/>
        </w:rPr>
        <w:tab/>
        <w:t xml:space="preserve">Особым достижением Дома культуры является студия современной хореографии «Доминанта» (руководитель Анастасия Викторовна Рубанова). </w:t>
        <w:br/>
        <w:t>В 2015 году коллектив удостоен звания «Лауреат Губернаторской премии «Молодость Кузбасса». Студия современной хореографии «Доминанта» - Лауреат Всероссийского хореографического конкурса на приз Губернатора Кемеровской области и обладатель Гран-при Международного фестиваля-конкурса «Сибирь зажигает звезды».</w:t>
      </w:r>
    </w:p>
    <w:p>
      <w:pPr>
        <w:pStyle w:val="Normal"/>
        <w:jc w:val="both"/>
        <w:rPr/>
      </w:pPr>
      <w:r>
        <w:rPr>
          <w:sz w:val="28"/>
          <w:szCs w:val="28"/>
        </w:rPr>
        <w:tab/>
        <w:t>За прошедший творческий сезон три сотрудника отмечены областными наградами: Никита Анатольевич Матвеев, аккомпаниатор «Народного коллектива», ансамбля «Спорина» - Лауреат премии Кузбасса; Алексей Артурович Штребель, солист ВИА «Банджо» - медаль «За служение Кузбассу»; Дмитрий Леонидович Лычак, солист ВИА «Банджо» - медаль «За веру и добро».</w:t>
        <w:br/>
        <w:tab/>
        <w:t xml:space="preserve">С закрытием творческого сезона </w:t>
      </w:r>
      <w:r>
        <w:rPr>
          <w:sz w:val="28"/>
          <w:szCs w:val="28"/>
        </w:rPr>
        <w:t>артистов</w:t>
      </w:r>
      <w:r>
        <w:rPr>
          <w:sz w:val="28"/>
          <w:szCs w:val="28"/>
        </w:rPr>
        <w:t xml:space="preserve"> поздравила заместитель главы Кемеровского муниципального района по социальным вопросам Марина Вениаминовна Коляденко, которая вручила </w:t>
      </w:r>
      <w:r>
        <w:rPr>
          <w:sz w:val="28"/>
          <w:szCs w:val="28"/>
        </w:rPr>
        <w:t>грант</w:t>
      </w:r>
      <w:r>
        <w:rPr>
          <w:sz w:val="28"/>
          <w:szCs w:val="28"/>
        </w:rPr>
        <w:t xml:space="preserve"> на развитие материально-технической базы учреждения и наградила лучших почётными грамотами, благодарственными письмами и подарками. </w:t>
      </w:r>
    </w:p>
    <w:p>
      <w:pPr>
        <w:pStyle w:val="Normal"/>
        <w:jc w:val="both"/>
        <w:rPr/>
      </w:pPr>
      <w:r>
        <w:rPr>
          <w:b/>
          <w:bCs/>
          <w:sz w:val="28"/>
          <w:szCs w:val="28"/>
        </w:rPr>
        <w:tab/>
        <w:t>8 мая</w:t>
      </w:r>
      <w:r>
        <w:rPr>
          <w:sz w:val="28"/>
          <w:szCs w:val="28"/>
        </w:rPr>
        <w:t xml:space="preserve"> Этноэкологический музей-заповедник «Тюльберский городок» совместно с кафедрой музейного дела Кемеровского государственного университета культуры и искусств провёл научно-просветительскую акцию, посвящённую Дню Победы и открытию </w:t>
      </w:r>
      <w:r>
        <w:rPr>
          <w:b/>
          <w:bCs/>
          <w:sz w:val="28"/>
          <w:szCs w:val="28"/>
        </w:rPr>
        <w:t>выставки</w:t>
      </w:r>
      <w:bookmarkStart w:id="1" w:name="head1_news2"/>
      <w:bookmarkEnd w:id="1"/>
      <w:r>
        <w:rPr>
          <w:sz w:val="28"/>
          <w:szCs w:val="28"/>
        </w:rPr>
        <w:t xml:space="preserve"> </w:t>
      </w:r>
      <w:r>
        <w:rPr>
          <w:b/>
          <w:bCs/>
          <w:sz w:val="28"/>
          <w:szCs w:val="28"/>
        </w:rPr>
        <w:t xml:space="preserve">«Великая Отечественная война в  плакатах  и  письмах». </w:t>
      </w:r>
    </w:p>
    <w:p>
      <w:pPr>
        <w:pStyle w:val="NoSpacing"/>
        <w:jc w:val="both"/>
        <w:rPr/>
      </w:pPr>
      <w:r>
        <w:rPr>
          <w:rFonts w:cs="Times New Roman" w:ascii="Times New Roman" w:hAnsi="Times New Roman"/>
          <w:sz w:val="28"/>
          <w:szCs w:val="28"/>
        </w:rPr>
        <w:tab/>
        <w:t>Плакат Великой Отечественной войны – знаковое событие культуры XX века. Сегодня плакат 1941-1945гг. стал нестареющим боевым и призывным искусством, он может рассказать всю историю Великой Отечественной войны.</w:t>
        <w:br/>
        <w:t xml:space="preserve">На выставке представлены плакаты  с 1941 по 1946гг. XX века, а также подлинные архивные документы, репринт газеты «Комсомольская правда» от 9 мая 1945г., копия документа от 28 июля 1942г. № 227 «Приказ народного комиссара обороны СССР», копии писем с фронта. </w:t>
      </w:r>
    </w:p>
    <w:p>
      <w:pPr>
        <w:pStyle w:val="NoSpacing"/>
        <w:jc w:val="both"/>
        <w:rPr/>
      </w:pPr>
      <w:r>
        <w:rPr>
          <w:rFonts w:cs="Times New Roman" w:ascii="Times New Roman" w:hAnsi="Times New Roman"/>
          <w:sz w:val="28"/>
          <w:szCs w:val="28"/>
        </w:rPr>
        <w:tab/>
        <w:t>В рамках научно-просветительской акции звучали песни военных лет, транслировалась военная кинохроника, звучали стихи о войне, раскрывающие зависимость содержания военных графических листов от ситуации на фронте и народных настроений.  Гости мероприятия смогли послушать песни военных лет на подлинном патефоне. Особенно тронула сердца присутствующих композиция «Риорита», а также прозвучавшая в завершении мероприятия песня «Этот День Победы».</w:t>
      </w:r>
    </w:p>
    <w:p>
      <w:pPr>
        <w:pStyle w:val="Normal"/>
        <w:ind w:firstLine="637"/>
        <w:jc w:val="both"/>
        <w:rPr/>
      </w:pPr>
      <w:r>
        <w:rPr>
          <w:b/>
          <w:bCs/>
          <w:sz w:val="28"/>
          <w:szCs w:val="28"/>
        </w:rPr>
        <w:t xml:space="preserve">8 мая </w:t>
      </w:r>
      <w:r>
        <w:rPr>
          <w:sz w:val="28"/>
          <w:szCs w:val="28"/>
        </w:rPr>
        <w:t>и</w:t>
      </w:r>
      <w:r>
        <w:rPr>
          <w:b/>
          <w:bCs/>
          <w:sz w:val="28"/>
          <w:szCs w:val="28"/>
        </w:rPr>
        <w:t xml:space="preserve"> 9 мая</w:t>
      </w:r>
      <w:r>
        <w:rPr>
          <w:sz w:val="28"/>
          <w:szCs w:val="28"/>
        </w:rPr>
        <w:t xml:space="preserve"> в Кемеровском районе прошли праздничные мероприятия и  акции, посвященные  70-летию  Победы  в  Великой  Отечественной  войне.</w:t>
      </w:r>
    </w:p>
    <w:p>
      <w:pPr>
        <w:pStyle w:val="Normal"/>
        <w:ind w:firstLine="709"/>
        <w:jc w:val="both"/>
        <w:rPr/>
      </w:pPr>
      <w:r>
        <w:rPr>
          <w:sz w:val="28"/>
          <w:szCs w:val="28"/>
        </w:rPr>
        <w:t xml:space="preserve">В рамках </w:t>
      </w:r>
      <w:r>
        <w:rPr>
          <w:b/>
          <w:bCs/>
          <w:sz w:val="28"/>
          <w:szCs w:val="28"/>
        </w:rPr>
        <w:t>акции «Гвардия Кузбасса»</w:t>
      </w:r>
      <w:r>
        <w:rPr>
          <w:sz w:val="28"/>
          <w:szCs w:val="28"/>
        </w:rPr>
        <w:t xml:space="preserve"> был снят видеоролик, основная сюжетная идея которого – связь поколений и её ценность. Он основан на рассказах и воспоминаниях о войне глазами самых маленьких, и тех, кто испытал на себе все тяготы войны. Героями видеоролика стали участник Великой Отечественной войны Владимир Николаевич Кербут, труженица тыла Мария Семёновна Феданкова, «дитя войны» Виктор Николаевич Носорев и воспитанники детских садов «Волшебная страна» поселка Металлплощадка  и  «Сказка» поселка Новостройка. В фильме показаны военные и послевоенные фотографии участников войны, жителей района и детские рисунки. В День Победы  все учреждения культуры демонстрировали ролик жителям района, он размещен  на  сайте  администрации  Кемеровского  муниципального района. </w:t>
      </w:r>
    </w:p>
    <w:p>
      <w:pPr>
        <w:pStyle w:val="Normal"/>
        <w:ind w:firstLine="709"/>
        <w:jc w:val="both"/>
        <w:rPr/>
      </w:pPr>
      <w:r>
        <w:rPr>
          <w:sz w:val="28"/>
          <w:szCs w:val="28"/>
        </w:rPr>
        <w:t xml:space="preserve">В районной </w:t>
      </w:r>
      <w:r>
        <w:rPr>
          <w:b/>
          <w:bCs/>
          <w:sz w:val="28"/>
          <w:szCs w:val="28"/>
        </w:rPr>
        <w:t xml:space="preserve">акции «Сирень Победы», </w:t>
      </w:r>
      <w:r>
        <w:rPr>
          <w:b w:val="false"/>
          <w:bCs w:val="false"/>
          <w:sz w:val="28"/>
          <w:szCs w:val="28"/>
        </w:rPr>
        <w:t>прошедшей</w:t>
      </w:r>
      <w:r>
        <w:rPr>
          <w:b/>
          <w:bCs/>
          <w:sz w:val="28"/>
          <w:szCs w:val="28"/>
        </w:rPr>
        <w:t xml:space="preserve"> </w:t>
      </w:r>
      <w:r>
        <w:rPr>
          <w:b w:val="false"/>
          <w:bCs w:val="false"/>
          <w:sz w:val="28"/>
          <w:szCs w:val="28"/>
        </w:rPr>
        <w:t>8 мая,</w:t>
      </w:r>
      <w:r>
        <w:rPr>
          <w:b/>
          <w:bCs/>
          <w:sz w:val="28"/>
          <w:szCs w:val="28"/>
        </w:rPr>
        <w:t xml:space="preserve"> </w:t>
      </w:r>
      <w:r>
        <w:rPr>
          <w:b w:val="false"/>
          <w:bCs w:val="false"/>
          <w:sz w:val="28"/>
          <w:szCs w:val="28"/>
        </w:rPr>
        <w:t>было высажено 103  кустика  сирени, в  посадке  саженцев  приняли участие  51 человек.</w:t>
      </w:r>
    </w:p>
    <w:p>
      <w:pPr>
        <w:pStyle w:val="Normal"/>
        <w:ind w:firstLine="709"/>
        <w:jc w:val="both"/>
        <w:rPr/>
      </w:pPr>
      <w:r>
        <w:rPr>
          <w:sz w:val="28"/>
          <w:szCs w:val="28"/>
          <w:lang w:eastAsia="ru-RU"/>
        </w:rPr>
        <w:t xml:space="preserve">В День Победы у памятников погибшим воинам – односельчанам прошли </w:t>
      </w:r>
      <w:r>
        <w:rPr>
          <w:b/>
          <w:bCs/>
          <w:sz w:val="28"/>
          <w:szCs w:val="28"/>
          <w:lang w:eastAsia="ru-RU"/>
        </w:rPr>
        <w:t xml:space="preserve">«Вахты памяти», </w:t>
      </w:r>
      <w:r>
        <w:rPr>
          <w:sz w:val="28"/>
          <w:szCs w:val="28"/>
          <w:lang w:eastAsia="ru-RU"/>
        </w:rPr>
        <w:t xml:space="preserve">где  почетный  караул  </w:t>
      </w:r>
      <w:r>
        <w:rPr>
          <w:rFonts w:eastAsia="Calibri"/>
          <w:sz w:val="28"/>
          <w:szCs w:val="28"/>
          <w:lang w:eastAsia="ru-RU"/>
        </w:rPr>
        <w:t>несли  школьники</w:t>
      </w:r>
      <w:r>
        <w:rPr>
          <w:sz w:val="28"/>
          <w:szCs w:val="28"/>
          <w:lang w:eastAsia="ru-RU"/>
        </w:rPr>
        <w:t xml:space="preserve">. </w:t>
      </w:r>
      <w:r>
        <w:rPr>
          <w:rFonts w:eastAsia="Calibri"/>
          <w:sz w:val="28"/>
          <w:szCs w:val="28"/>
          <w:lang w:eastAsia="ru-RU"/>
        </w:rPr>
        <w:t>На торжественных митингах звучали слова благодарности погибшим односельчанам, после минуты молчания -</w:t>
      </w:r>
      <w:r>
        <w:rPr>
          <w:sz w:val="28"/>
          <w:szCs w:val="28"/>
          <w:lang w:eastAsia="ru-RU"/>
        </w:rPr>
        <w:t xml:space="preserve"> возложение венков и живых цветов к </w:t>
      </w:r>
      <w:r>
        <w:rPr>
          <w:rFonts w:eastAsia="Calibri"/>
          <w:sz w:val="28"/>
          <w:szCs w:val="28"/>
          <w:lang w:eastAsia="ru-RU"/>
        </w:rPr>
        <w:t xml:space="preserve"> мемориалам  «Вечной Славы  павшим в годы Великой Отечественной войны».</w:t>
      </w:r>
    </w:p>
    <w:p>
      <w:pPr>
        <w:pStyle w:val="Normal"/>
        <w:ind w:firstLine="709"/>
        <w:jc w:val="both"/>
        <w:rPr/>
      </w:pPr>
      <w:r>
        <w:rPr>
          <w:rFonts w:eastAsia="Calibri"/>
          <w:b/>
          <w:bCs/>
          <w:sz w:val="28"/>
          <w:szCs w:val="28"/>
          <w:lang w:eastAsia="ru-RU"/>
        </w:rPr>
        <w:t xml:space="preserve">В «Бессмертном полку» </w:t>
      </w:r>
      <w:r>
        <w:rPr>
          <w:color w:val="000000"/>
          <w:sz w:val="28"/>
          <w:szCs w:val="28"/>
          <w:shd w:fill="FFFFFF" w:val="clear"/>
          <w:lang w:eastAsia="ru-RU"/>
        </w:rPr>
        <w:t xml:space="preserve">количество портретов участников Великой Отечественной войны, пронесенных  на  параде  составило  около 3000. </w:t>
      </w:r>
    </w:p>
    <w:p>
      <w:pPr>
        <w:pStyle w:val="Normal"/>
        <w:ind w:firstLine="709"/>
        <w:jc w:val="both"/>
        <w:rPr/>
      </w:pPr>
      <w:r>
        <w:rPr>
          <w:b/>
          <w:bCs/>
          <w:color w:val="000000"/>
          <w:sz w:val="28"/>
          <w:szCs w:val="28"/>
          <w:shd w:fill="FFFFFF" w:val="clear"/>
          <w:lang w:eastAsia="ru-RU"/>
        </w:rPr>
        <w:t>Акция «Вспомним всех поименно…»</w:t>
      </w:r>
      <w:r>
        <w:rPr>
          <w:color w:val="000000"/>
          <w:sz w:val="28"/>
          <w:szCs w:val="28"/>
          <w:shd w:fill="FFFFFF" w:val="clear"/>
          <w:lang w:eastAsia="ru-RU"/>
        </w:rPr>
        <w:t xml:space="preserve"> была организована в каждом поселении Кемеровского района.  На митинге-концерте в исполнении творческих коллективов Домов культуры прозвучали песни военных лет, военные стихи, завершились мероприятия  запуском в небо разноцветных воздушных шаров. В акции участвовало  более 700 человек.</w:t>
      </w:r>
    </w:p>
    <w:p>
      <w:pPr>
        <w:pStyle w:val="Normal"/>
        <w:jc w:val="both"/>
        <w:rPr/>
      </w:pPr>
      <w:r>
        <w:rPr>
          <w:rFonts w:eastAsia="Calibri"/>
          <w:sz w:val="28"/>
          <w:szCs w:val="28"/>
        </w:rPr>
        <w:t xml:space="preserve"> </w:t>
      </w:r>
      <w:r>
        <w:rPr>
          <w:rFonts w:eastAsia="Calibri"/>
          <w:sz w:val="28"/>
          <w:szCs w:val="28"/>
        </w:rPr>
        <w:tab/>
        <w:t xml:space="preserve">В праздничной </w:t>
      </w:r>
      <w:r>
        <w:rPr>
          <w:rFonts w:eastAsia="Calibri"/>
          <w:b/>
          <w:bCs/>
          <w:sz w:val="28"/>
          <w:szCs w:val="28"/>
        </w:rPr>
        <w:t>акции «Солдатская каша»</w:t>
      </w:r>
      <w:r>
        <w:rPr>
          <w:rFonts w:eastAsia="Calibri"/>
          <w:sz w:val="28"/>
          <w:szCs w:val="28"/>
        </w:rPr>
        <w:t xml:space="preserve"> в этот день всем желающим была предложена горячая гречневая  каша  с тушенкой, испеченные пироги</w:t>
      </w:r>
      <w:r>
        <w:rPr>
          <w:sz w:val="28"/>
          <w:szCs w:val="28"/>
          <w:lang w:eastAsia="ru-RU"/>
        </w:rPr>
        <w:t xml:space="preserve"> </w:t>
      </w:r>
      <w:r>
        <w:rPr>
          <w:rFonts w:eastAsia="Calibri"/>
          <w:sz w:val="28"/>
          <w:szCs w:val="28"/>
        </w:rPr>
        <w:t>и горячий  чай  с  конфетами.</w:t>
      </w:r>
    </w:p>
    <w:p>
      <w:pPr>
        <w:pStyle w:val="Normal"/>
        <w:ind w:firstLine="709"/>
        <w:jc w:val="both"/>
        <w:rPr/>
      </w:pPr>
      <w:r>
        <w:rPr>
          <w:b/>
          <w:bCs/>
          <w:sz w:val="28"/>
          <w:szCs w:val="28"/>
        </w:rPr>
        <w:t xml:space="preserve">Акция «Народная Победа» </w:t>
      </w:r>
      <w:r>
        <w:rPr>
          <w:sz w:val="28"/>
          <w:szCs w:val="28"/>
        </w:rPr>
        <w:t xml:space="preserve">– где все </w:t>
      </w:r>
      <w:r>
        <w:rPr>
          <w:rFonts w:eastAsia="Calibri"/>
          <w:sz w:val="28"/>
          <w:szCs w:val="28"/>
        </w:rPr>
        <w:t xml:space="preserve">желающие могли написать свои поздравления с праздником, рассказать о своих родственниках, воевавших </w:t>
      </w:r>
      <w:r>
        <w:rPr>
          <w:sz w:val="28"/>
          <w:szCs w:val="28"/>
        </w:rPr>
        <w:t>в Великой Отечественной войне.</w:t>
      </w:r>
      <w:r>
        <w:rPr>
          <w:rFonts w:eastAsia="Calibri"/>
          <w:sz w:val="28"/>
          <w:szCs w:val="28"/>
        </w:rPr>
        <w:t xml:space="preserve"> </w:t>
      </w:r>
      <w:r>
        <w:rPr>
          <w:sz w:val="28"/>
          <w:szCs w:val="28"/>
        </w:rPr>
        <w:t>Были оформлены тематические стенды, на которых  установлены данные о погибших в годы войны, похоронки, медали и удостоверения ветеранов.  В акции приняли участие  более 1200 человек.</w:t>
      </w:r>
    </w:p>
    <w:p>
      <w:pPr>
        <w:pStyle w:val="Normal"/>
        <w:ind w:firstLine="709"/>
        <w:jc w:val="both"/>
        <w:rPr>
          <w:sz w:val="28"/>
          <w:szCs w:val="28"/>
        </w:rPr>
      </w:pPr>
      <w:r>
        <w:rPr>
          <w:b/>
          <w:bCs/>
          <w:sz w:val="28"/>
          <w:szCs w:val="28"/>
        </w:rPr>
        <w:t xml:space="preserve">В акции «Кино Победы» </w:t>
      </w:r>
      <w:r>
        <w:rPr>
          <w:sz w:val="28"/>
          <w:szCs w:val="28"/>
        </w:rPr>
        <w:t xml:space="preserve">было продемонстрировано 14 кинофильмов военной тематики: «Небесный тихоход», «В бой идут одни старики», «Аты-баты,  шли солдаты» и другие,  на  которых  присутствовало более  450  человек.  </w:t>
      </w:r>
    </w:p>
    <w:p>
      <w:pPr>
        <w:pStyle w:val="Normal"/>
        <w:ind w:firstLine="709"/>
        <w:jc w:val="both"/>
        <w:rPr/>
      </w:pPr>
      <w:r>
        <w:rPr>
          <w:sz w:val="28"/>
          <w:szCs w:val="28"/>
        </w:rPr>
        <w:t>Всего на территории Кемеровского района 8 и 9 мая было организовано около 300 мероприятий, посвященных 70-летию Победы в Великой Отечественной войне, в которых приняли участие более 17500 человек.</w:t>
      </w:r>
    </w:p>
    <w:p>
      <w:pPr>
        <w:pStyle w:val="Normal"/>
        <w:ind w:firstLine="709"/>
        <w:jc w:val="both"/>
        <w:rPr>
          <w:sz w:val="21"/>
          <w:szCs w:val="21"/>
        </w:rPr>
      </w:pPr>
      <w:r>
        <w:rPr>
          <w:sz w:val="21"/>
          <w:szCs w:val="21"/>
        </w:rPr>
      </w:r>
    </w:p>
    <w:p>
      <w:pPr>
        <w:pStyle w:val="Normal"/>
        <w:jc w:val="both"/>
        <w:rPr/>
      </w:pPr>
      <w:r>
        <w:rPr>
          <w:sz w:val="28"/>
          <w:szCs w:val="28"/>
        </w:rPr>
        <w:tab/>
        <w:t xml:space="preserve">15 мая отмечается </w:t>
      </w:r>
      <w:r>
        <w:rPr>
          <w:b/>
          <w:bCs/>
          <w:sz w:val="28"/>
          <w:szCs w:val="28"/>
        </w:rPr>
        <w:t>Международный День семьи,</w:t>
      </w:r>
      <w:r>
        <w:rPr>
          <w:sz w:val="28"/>
          <w:szCs w:val="28"/>
        </w:rPr>
        <w:t xml:space="preserve"> в рамках которого учреждения культуры провели тематические мероприятия:</w:t>
      </w:r>
    </w:p>
    <w:p>
      <w:pPr>
        <w:pStyle w:val="Normal"/>
        <w:jc w:val="both"/>
        <w:rPr/>
      </w:pPr>
      <w:r>
        <w:rPr>
          <w:sz w:val="28"/>
          <w:szCs w:val="28"/>
        </w:rPr>
        <w:tab/>
      </w:r>
      <w:r>
        <w:rPr>
          <w:b/>
          <w:bCs/>
          <w:sz w:val="28"/>
          <w:szCs w:val="28"/>
        </w:rPr>
        <w:t>12 мая</w:t>
      </w:r>
      <w:r>
        <w:rPr>
          <w:sz w:val="28"/>
          <w:szCs w:val="28"/>
        </w:rPr>
        <w:t xml:space="preserve"> в библиотеке п.Благодатный оформлена тематическая выставка «Читайте книги всей семьей»;</w:t>
      </w:r>
    </w:p>
    <w:p>
      <w:pPr>
        <w:pStyle w:val="Normal"/>
        <w:jc w:val="both"/>
        <w:rPr/>
      </w:pPr>
      <w:r>
        <w:rPr>
          <w:sz w:val="28"/>
          <w:szCs w:val="28"/>
        </w:rPr>
        <w:tab/>
        <w:t xml:space="preserve">- игра-викторина «Букварь природы» и фотовыставка «Я и моя семья» - в библиотеке  п. Ясногорский;  </w:t>
      </w:r>
    </w:p>
    <w:p>
      <w:pPr>
        <w:pStyle w:val="Normal"/>
        <w:jc w:val="both"/>
        <w:rPr/>
      </w:pPr>
      <w:r>
        <w:rPr>
          <w:sz w:val="28"/>
          <w:szCs w:val="28"/>
        </w:rPr>
        <w:tab/>
      </w:r>
      <w:r>
        <w:rPr>
          <w:b/>
          <w:bCs/>
          <w:sz w:val="28"/>
          <w:szCs w:val="28"/>
        </w:rPr>
        <w:t xml:space="preserve">14 мая </w:t>
      </w:r>
      <w:r>
        <w:rPr>
          <w:sz w:val="28"/>
          <w:szCs w:val="28"/>
        </w:rPr>
        <w:t>в Доме культуры п.Металлплощадка состоялся</w:t>
      </w:r>
      <w:r>
        <w:rPr>
          <w:sz w:val="28"/>
          <w:szCs w:val="28"/>
          <w:lang w:eastAsia="ru-RU"/>
        </w:rPr>
        <w:t xml:space="preserve"> концерт, посвященный Международному дню семьи, в концертной программе приняли участие школьники, воспитанники детского сада  «Волшебная страна» и творческие коллективы Дома культуры. В программе прозвучали песни на военную тематику, о семье, о природе, родном крае. Почетными гостями праздника стали «дети войны» Аксенова Л.С.,  Игунина В.М.,  Двуреченская А.С.;</w:t>
      </w:r>
    </w:p>
    <w:p>
      <w:pPr>
        <w:pStyle w:val="Normal"/>
        <w:jc w:val="both"/>
        <w:rPr/>
      </w:pPr>
      <w:r>
        <w:rPr>
          <w:sz w:val="28"/>
          <w:szCs w:val="28"/>
          <w:lang w:eastAsia="ru-RU"/>
        </w:rPr>
        <w:tab/>
        <w:t xml:space="preserve"> - спортивно-игровая  программа «Семейные выходные» прошла в  Доме культуры  с. Ягуново;</w:t>
      </w:r>
    </w:p>
    <w:p>
      <w:pPr>
        <w:pStyle w:val="Normal"/>
        <w:jc w:val="both"/>
        <w:rPr/>
      </w:pPr>
      <w:r>
        <w:rPr>
          <w:sz w:val="28"/>
          <w:szCs w:val="28"/>
          <w:lang w:eastAsia="ru-RU"/>
        </w:rPr>
        <w:tab/>
      </w:r>
      <w:r>
        <w:rPr>
          <w:b/>
          <w:bCs/>
          <w:sz w:val="28"/>
          <w:szCs w:val="28"/>
          <w:lang w:eastAsia="ru-RU"/>
        </w:rPr>
        <w:t>15 мая  э</w:t>
      </w:r>
      <w:r>
        <w:rPr>
          <w:sz w:val="28"/>
          <w:szCs w:val="28"/>
          <w:lang w:eastAsia="ru-RU"/>
        </w:rPr>
        <w:t>кологический субботник «Сирень» собрал желающих у Дома культуры д. Старочервово. Дети вместе со взрослыми убирали территорию,   полили восемь недавно высаженных сосенок и посадили  саженцы сирени рядом с детской площадкой. На субботнике дети получили навыки по посадке саженцев и знания  экологической направленности;</w:t>
      </w:r>
    </w:p>
    <w:p>
      <w:pPr>
        <w:pStyle w:val="Normal"/>
        <w:jc w:val="both"/>
        <w:rPr>
          <w:sz w:val="28"/>
          <w:szCs w:val="28"/>
        </w:rPr>
      </w:pPr>
      <w:r>
        <w:rPr>
          <w:sz w:val="28"/>
          <w:szCs w:val="28"/>
          <w:lang w:eastAsia="ru-RU"/>
        </w:rPr>
        <w:tab/>
        <w:t>- акция «День посадки леса» в Доме культуры  с. Елыкаево;</w:t>
      </w:r>
    </w:p>
    <w:p>
      <w:pPr>
        <w:pStyle w:val="NoSpacing"/>
        <w:jc w:val="both"/>
        <w:rPr>
          <w:sz w:val="28"/>
          <w:szCs w:val="28"/>
        </w:rPr>
      </w:pPr>
      <w:r>
        <w:rPr>
          <w:rFonts w:cs="Times New Roman" w:ascii="Times New Roman" w:hAnsi="Times New Roman"/>
          <w:sz w:val="28"/>
          <w:szCs w:val="28"/>
          <w:lang w:eastAsia="ru-RU"/>
        </w:rPr>
        <w:tab/>
        <w:t>- музыкальная гостиная «Семья – 7 Я» в Доме культуры с. Мазурово;</w:t>
      </w:r>
    </w:p>
    <w:p>
      <w:pPr>
        <w:pStyle w:val="NoSpacing"/>
        <w:jc w:val="both"/>
        <w:rPr/>
      </w:pPr>
      <w:r>
        <w:rPr>
          <w:rFonts w:cs="Times New Roman" w:ascii="Times New Roman" w:hAnsi="Times New Roman"/>
          <w:sz w:val="28"/>
          <w:lang w:eastAsia="ru-RU"/>
        </w:rPr>
        <w:tab/>
        <w:t>- беседа - диалог «Моя семья» в Доме культуры  п. Благодатный, и другие.</w:t>
      </w:r>
    </w:p>
    <w:p>
      <w:pPr>
        <w:pStyle w:val="Normal"/>
        <w:jc w:val="both"/>
        <w:rPr/>
      </w:pPr>
      <w:r>
        <w:rPr>
          <w:sz w:val="28"/>
          <w:szCs w:val="28"/>
          <w:lang w:eastAsia="ru-RU"/>
        </w:rPr>
        <w:tab/>
      </w:r>
      <w:r>
        <w:rPr>
          <w:b/>
          <w:bCs/>
          <w:sz w:val="28"/>
          <w:szCs w:val="28"/>
          <w:lang w:eastAsia="ru-RU"/>
        </w:rPr>
        <w:t xml:space="preserve">16 мая </w:t>
      </w:r>
      <w:bookmarkStart w:id="2" w:name="__DdeLink__1647_299835542"/>
      <w:r>
        <w:rPr>
          <w:sz w:val="28"/>
          <w:szCs w:val="28"/>
          <w:lang w:eastAsia="ru-RU"/>
        </w:rPr>
        <w:t>в МБУ «Дом культуры Берегового поселения Кемеровского муниципального района»</w:t>
      </w:r>
      <w:bookmarkEnd w:id="2"/>
      <w:r>
        <w:rPr>
          <w:sz w:val="28"/>
          <w:szCs w:val="28"/>
          <w:lang w:eastAsia="ru-RU"/>
        </w:rPr>
        <w:t xml:space="preserve"> состоялся </w:t>
      </w:r>
      <w:r>
        <w:rPr>
          <w:b/>
          <w:bCs/>
          <w:sz w:val="28"/>
          <w:szCs w:val="28"/>
          <w:lang w:eastAsia="ru-RU"/>
        </w:rPr>
        <w:t>юбилейный концерт детского фольклорного ансамбля «Согласнички».</w:t>
      </w:r>
      <w:r>
        <w:rPr>
          <w:sz w:val="28"/>
          <w:szCs w:val="28"/>
          <w:lang w:eastAsia="ru-RU"/>
        </w:rPr>
        <w:t xml:space="preserve"> На сцене было разыграно представление «Весёлая ярмарка», на которой скоморохи зазывали и смешили народ, звучали гармонь, балалайка и другие народные инструменты, исполнялись фольклорные песни и частушки, играли на ложках и танцевали «Кадриль», по залу разносили товары  коробейники.                               </w:t>
        <w:tab/>
        <w:t xml:space="preserve">                                                                          </w:t>
        <w:tab/>
        <w:t xml:space="preserve"> В 2014 году </w:t>
      </w:r>
      <w:r>
        <w:rPr>
          <w:sz w:val="28"/>
          <w:szCs w:val="28"/>
          <w:lang w:eastAsia="ru-RU"/>
        </w:rPr>
        <w:t xml:space="preserve">ансамбль </w:t>
      </w:r>
      <w:r>
        <w:rPr>
          <w:sz w:val="28"/>
          <w:szCs w:val="28"/>
          <w:lang w:eastAsia="ru-RU"/>
        </w:rPr>
        <w:t>стал лауреат</w:t>
      </w:r>
      <w:r>
        <w:rPr>
          <w:sz w:val="28"/>
          <w:szCs w:val="28"/>
          <w:lang w:eastAsia="ru-RU"/>
        </w:rPr>
        <w:t>о</w:t>
      </w:r>
      <w:r>
        <w:rPr>
          <w:sz w:val="28"/>
          <w:szCs w:val="28"/>
          <w:lang w:eastAsia="ru-RU"/>
        </w:rPr>
        <w:t xml:space="preserve">м открытого районного конкурса-фестиваля юных вокалистов «Снеженика», на котором ансамблю вручили денежный сертификат на приобретение шумовых инструментов от управления культуры, спорта и молодёжной политики администрации Кемеровского муниципального района. Яркое достижение  коллектива в 2015 году - диплом лауреата открытого музыкального фестиваля–конкурса Кемеровского муниципального района «Пустите гармонь к  микрофону». </w:t>
      </w:r>
    </w:p>
    <w:p>
      <w:pPr>
        <w:pStyle w:val="Normal"/>
        <w:jc w:val="both"/>
        <w:rPr/>
      </w:pPr>
      <w:r>
        <w:rPr>
          <w:sz w:val="28"/>
          <w:szCs w:val="28"/>
          <w:lang w:eastAsia="ru-RU"/>
        </w:rPr>
        <w:tab/>
        <w:t xml:space="preserve">За активное участие в общественной и культурной жизни района, и в связи с 15-летием, руководителей коллектива: Бут Светлану Сергеевну, Окунькову Елену Андреевну и участников детского фольклорного ансамбля  «Согласнички» наградили благодарственными письмами администрации Кемеровского муниципального района и управления культуры, спорта и молодежной политики администрации Кемеровского муниципального района. От управления культуры, спорта и молодёжной политики администрации Кемеровского муниципального района детскому фольклорному ансамблю «Согласнички» вручён </w:t>
      </w:r>
      <w:r>
        <w:rPr>
          <w:sz w:val="28"/>
          <w:szCs w:val="28"/>
          <w:lang w:eastAsia="ru-RU"/>
        </w:rPr>
        <w:t>гран</w:t>
      </w:r>
      <w:r>
        <w:rPr>
          <w:sz w:val="28"/>
          <w:szCs w:val="28"/>
          <w:lang w:eastAsia="ru-RU"/>
        </w:rPr>
        <w:t>т на развитие материально-технической базы.</w:t>
      </w:r>
    </w:p>
    <w:p>
      <w:pPr>
        <w:pStyle w:val="Normal"/>
        <w:jc w:val="both"/>
        <w:rPr>
          <w:lang w:eastAsia="ru-RU"/>
        </w:rPr>
      </w:pPr>
      <w:r>
        <w:rPr>
          <w:lang w:eastAsia="ru-RU"/>
        </w:rPr>
      </w:r>
    </w:p>
    <w:p>
      <w:pPr>
        <w:pStyle w:val="Normal"/>
        <w:jc w:val="both"/>
        <w:rPr>
          <w:sz w:val="28"/>
          <w:szCs w:val="28"/>
        </w:rPr>
      </w:pPr>
      <w:r>
        <w:rPr>
          <w:sz w:val="28"/>
          <w:szCs w:val="28"/>
        </w:rPr>
        <w:tab/>
      </w:r>
      <w:r>
        <w:rPr>
          <w:b/>
          <w:bCs/>
          <w:sz w:val="28"/>
          <w:szCs w:val="28"/>
        </w:rPr>
        <w:t>17 мая</w:t>
      </w:r>
      <w:r>
        <w:rPr>
          <w:sz w:val="28"/>
          <w:szCs w:val="28"/>
        </w:rPr>
        <w:t xml:space="preserve"> в МБУ «Дом культуры Ясногорского поселения Кемеровского муниципального района» при полном аншлаге прошёл </w:t>
      </w:r>
      <w:r>
        <w:rPr>
          <w:b/>
          <w:bCs/>
          <w:sz w:val="28"/>
          <w:szCs w:val="28"/>
        </w:rPr>
        <w:t>отчётный концерт коллективов художественной самодеятельности «Наш выход»,</w:t>
      </w:r>
      <w:r>
        <w:rPr>
          <w:sz w:val="28"/>
          <w:szCs w:val="28"/>
        </w:rPr>
        <w:t xml:space="preserve"> посвященный  закрытию  творческого  сезона.</w:t>
      </w:r>
    </w:p>
    <w:p>
      <w:pPr>
        <w:pStyle w:val="Normal"/>
        <w:jc w:val="both"/>
        <w:rPr>
          <w:sz w:val="28"/>
          <w:szCs w:val="28"/>
        </w:rPr>
      </w:pPr>
      <w:r>
        <w:rPr>
          <w:sz w:val="28"/>
          <w:szCs w:val="28"/>
        </w:rPr>
        <w:tab/>
        <w:t>В яркой программе продемонстрировали своё вокальное, танцевальное, театральное  и  музыкальное  мастерство творческие коллективы Домов культуры  посёлка Ясногорский, посёлка Пригородный  и  села  Мазурово.</w:t>
      </w:r>
    </w:p>
    <w:p>
      <w:pPr>
        <w:pStyle w:val="Normal"/>
        <w:jc w:val="both"/>
        <w:rPr>
          <w:sz w:val="28"/>
          <w:szCs w:val="28"/>
          <w:lang w:eastAsia="ru-RU"/>
        </w:rPr>
      </w:pPr>
      <w:r>
        <w:rPr>
          <w:sz w:val="28"/>
          <w:szCs w:val="28"/>
          <w:lang w:eastAsia="ru-RU"/>
        </w:rPr>
        <w:tab/>
        <w:t xml:space="preserve">С закрытием творческого сезона поздравили заместитель главы Кемеровского муниципального района по социальным вопросам Марина Вениаминовна Коляденко, глава Ясногорского сельского поселения Кемеровского муниципального района Александр Владимирович Черепанов, протоиерей, настоятель храма Св. Великомученицы Варвары п. Ясногорский - Александр Москалёв, после чего состоялась церемония награждения лучших сотрудников и участников художественной самодеятельности МБУ «ДК Ясногорского поселения Кемеровского муниципального района». </w:t>
      </w:r>
    </w:p>
    <w:p>
      <w:pPr>
        <w:pStyle w:val="Normal"/>
        <w:jc w:val="both"/>
        <w:rPr/>
      </w:pPr>
      <w:r>
        <w:rPr>
          <w:sz w:val="28"/>
          <w:szCs w:val="28"/>
          <w:lang w:eastAsia="ru-RU"/>
        </w:rPr>
        <w:tab/>
        <w:t xml:space="preserve">От управления культуры, спорта и молодёжной политики администрации Кемеровского муниципального района МБУ «Дом культуры Ясногорского поселения Кемеровского муниципального района» вручён </w:t>
      </w:r>
      <w:r>
        <w:rPr>
          <w:sz w:val="28"/>
          <w:szCs w:val="28"/>
          <w:lang w:eastAsia="ru-RU"/>
        </w:rPr>
        <w:t>грант</w:t>
      </w:r>
      <w:r>
        <w:rPr>
          <w:sz w:val="28"/>
          <w:szCs w:val="28"/>
          <w:lang w:eastAsia="ru-RU"/>
        </w:rPr>
        <w:t xml:space="preserve"> на развитие материально-технической базы учреждения.</w:t>
      </w:r>
    </w:p>
    <w:p>
      <w:pPr>
        <w:pStyle w:val="Normal"/>
        <w:jc w:val="both"/>
        <w:rPr>
          <w:lang w:eastAsia="ru-RU"/>
        </w:rPr>
      </w:pPr>
      <w:r>
        <w:rPr>
          <w:lang w:eastAsia="ru-RU"/>
        </w:rPr>
      </w:r>
    </w:p>
    <w:p>
      <w:pPr>
        <w:pStyle w:val="Normal"/>
        <w:jc w:val="both"/>
        <w:rPr>
          <w:sz w:val="28"/>
          <w:szCs w:val="28"/>
        </w:rPr>
      </w:pPr>
      <w:r>
        <w:rPr>
          <w:b/>
          <w:bCs/>
          <w:sz w:val="28"/>
          <w:szCs w:val="28"/>
        </w:rPr>
        <w:tab/>
        <w:t xml:space="preserve">20 мая </w:t>
      </w:r>
      <w:r>
        <w:rPr>
          <w:sz w:val="28"/>
          <w:szCs w:val="28"/>
        </w:rPr>
        <w:t xml:space="preserve"> прошёл отчётный концерт  МБОУ ДОД «Детская музыкальная школа  Кемеровского  муниципального  района» - </w:t>
      </w:r>
      <w:r>
        <w:rPr>
          <w:b/>
          <w:bCs/>
          <w:sz w:val="28"/>
          <w:szCs w:val="28"/>
        </w:rPr>
        <w:t>«Музыка, ты мир!».</w:t>
      </w:r>
      <w:r>
        <w:rPr>
          <w:sz w:val="28"/>
          <w:szCs w:val="28"/>
        </w:rPr>
        <w:t xml:space="preserve"> </w:t>
      </w:r>
    </w:p>
    <w:p>
      <w:pPr>
        <w:pStyle w:val="Normal"/>
        <w:jc w:val="both"/>
        <w:rPr/>
      </w:pPr>
      <w:r>
        <w:rPr>
          <w:sz w:val="28"/>
          <w:szCs w:val="28"/>
        </w:rPr>
        <w:tab/>
        <w:t>С концертными номерами  выступили: детский хор «Фантазия» и вокальный ансамбль «Лучики» (рук. Елена Владимировна Овчинникова); Лауреат областных конкурсов - ансамбль шумовых инструментов «Звонкие колокольчики» (рук. Светлана Александровна Кулешова); обладатель Гран При конкурса "Голос" Мария Верина (преподаватель Елена Владимировна Овчинникова); Лауреат всероссийского конкурса «Отражение таланта» - трио «Экспромт», (преподаватель - Лауреат всероссийских и международных конкурсов Виктория Сергеевна Терёхина), трио, дуэты и солисты. Получилось яркое  выступление преподавателей и учеников Детской музыкальной школы - закономерный  результат успешной  работы за год.</w:t>
      </w:r>
    </w:p>
    <w:p>
      <w:pPr>
        <w:pStyle w:val="Normal"/>
        <w:jc w:val="both"/>
        <w:rPr/>
      </w:pPr>
      <w:r>
        <w:rPr>
          <w:sz w:val="28"/>
          <w:szCs w:val="28"/>
        </w:rPr>
        <w:tab/>
        <w:t xml:space="preserve">За плодотворную творческую работу и в связи с окончанием 2014-2015 учебного года благодарственными письмами </w:t>
      </w:r>
      <w:bookmarkStart w:id="3" w:name="__DdeLink__880_74203470"/>
      <w:r>
        <w:rPr>
          <w:sz w:val="28"/>
          <w:szCs w:val="28"/>
        </w:rPr>
        <w:t>управления культуры, спорта и молодёжной политики администрации Кемеровского муниципального района</w:t>
      </w:r>
      <w:bookmarkEnd w:id="3"/>
      <w:r>
        <w:rPr>
          <w:sz w:val="28"/>
          <w:szCs w:val="28"/>
        </w:rPr>
        <w:t xml:space="preserve">  награждены руководители коллективов, преподаватели и учащиеся музыкальной  школы. От управления культуры, спорта и молодёжной политики администрации Кемеровского муниципального района МБОУ ДОД «Детская музыкальная школа Кемеровского муниципального района» вручён грант на развитие материально-технической базы.</w:t>
      </w:r>
    </w:p>
    <w:p>
      <w:pPr>
        <w:pStyle w:val="Normal"/>
        <w:jc w:val="both"/>
        <w:rPr>
          <w:sz w:val="16"/>
          <w:szCs w:val="16"/>
        </w:rPr>
      </w:pPr>
      <w:r>
        <w:rPr>
          <w:sz w:val="16"/>
          <w:szCs w:val="16"/>
        </w:rPr>
      </w:r>
    </w:p>
    <w:p>
      <w:pPr>
        <w:pStyle w:val="NoSpacing"/>
        <w:spacing w:before="0" w:after="0"/>
        <w:ind w:firstLine="709"/>
        <w:contextualSpacing/>
        <w:jc w:val="both"/>
        <w:rPr>
          <w:rFonts w:ascii="Times New Roman" w:hAnsi="Times New Roman"/>
        </w:rPr>
      </w:pPr>
      <w:r>
        <w:rPr>
          <w:rFonts w:ascii="Times New Roman" w:hAnsi="Times New Roman"/>
          <w:b/>
          <w:bCs/>
          <w:sz w:val="28"/>
          <w:szCs w:val="28"/>
        </w:rPr>
        <w:t>22 мая Аман Тулеев принял участие в открытии парка «Победа»</w:t>
      </w:r>
      <w:r>
        <w:rPr>
          <w:rFonts w:ascii="Times New Roman" w:hAnsi="Times New Roman"/>
          <w:bCs/>
          <w:sz w:val="28"/>
          <w:szCs w:val="28"/>
        </w:rPr>
        <w:t xml:space="preserve"> в селе Ягуново. Парк создан на месте небольшой рощи, разбитой четверть века назад жителями села. </w:t>
      </w:r>
      <w:r>
        <w:rPr>
          <w:rFonts w:cs="Times New Roman" w:ascii="Times New Roman" w:hAnsi="Times New Roman"/>
          <w:color w:val="111111"/>
          <w:sz w:val="28"/>
          <w:szCs w:val="28"/>
        </w:rPr>
        <w:t>Проводя благоустройство территории, удалось сохранить все 25-летние деревья.</w:t>
      </w:r>
    </w:p>
    <w:p>
      <w:pPr>
        <w:pStyle w:val="NoSpacing"/>
        <w:spacing w:before="0" w:after="0"/>
        <w:ind w:firstLine="709"/>
        <w:contextualSpacing/>
        <w:jc w:val="both"/>
        <w:rPr>
          <w:color w:val="111111"/>
        </w:rPr>
      </w:pPr>
      <w:r>
        <w:rPr>
          <w:rFonts w:cs="Times New Roman" w:ascii="Times New Roman" w:hAnsi="Times New Roman"/>
          <w:color w:val="111111"/>
          <w:sz w:val="28"/>
          <w:szCs w:val="28"/>
        </w:rPr>
        <w:t xml:space="preserve">Вместе с А.Тулеевым 100 деревьев посадили победители Всекузбасских сельских игр-2014, юные спортсмены, воспитанники военно-патриотического клуба и волонтеры. Почетными гостями открытия стали участники Великой Отечественной войны и труженики тыла.            </w:t>
      </w:r>
    </w:p>
    <w:p>
      <w:pPr>
        <w:pStyle w:val="NoSpacing"/>
        <w:spacing w:before="0" w:after="0"/>
        <w:ind w:firstLine="709"/>
        <w:contextualSpacing/>
        <w:jc w:val="both"/>
        <w:rPr>
          <w:rFonts w:ascii="Times New Roman" w:hAnsi="Times New Roman" w:cs="Times New Roman"/>
          <w:color w:val="333333"/>
          <w:sz w:val="28"/>
          <w:szCs w:val="28"/>
        </w:rPr>
      </w:pPr>
      <w:r>
        <w:rPr>
          <w:rFonts w:cs="Times New Roman" w:ascii="Times New Roman" w:hAnsi="Times New Roman"/>
          <w:color w:val="111111"/>
          <w:sz w:val="28"/>
          <w:szCs w:val="28"/>
        </w:rPr>
        <w:t xml:space="preserve"> </w:t>
      </w:r>
      <w:r>
        <w:rPr>
          <w:rFonts w:cs="Times New Roman" w:ascii="Times New Roman" w:hAnsi="Times New Roman"/>
          <w:color w:val="111111"/>
          <w:sz w:val="28"/>
          <w:szCs w:val="28"/>
        </w:rPr>
        <w:t>В парке высажены кедры, сосны и зеленый символ Кузбасса - сибирские липы, привезенные из реликтового Липового острова поселка Кузедеево Новокузнецкого района. Очертания нового места отдыха напоминают звезду - символ Победы. Еще одна пятиконечная звезда, выполненная из металла и пластика и достигающая в высоту 4,5 метра, украсила центр парка Победы.                    В местах отдыха оборудованы детская и спортивная площадки с травмобезопасным резиновым покрытием, установлены парковые диваны, разбиты клумбы и новые аллеи, а также сектор, предназначенный для создания новогоднего  снежного  городка.</w:t>
      </w:r>
      <w:r>
        <w:rPr>
          <w:rFonts w:cs="Arial" w:ascii="Times New Roman" w:hAnsi="Times New Roman"/>
          <w:color w:val="111111"/>
          <w:sz w:val="28"/>
          <w:szCs w:val="28"/>
        </w:rPr>
        <w:t xml:space="preserve"> </w:t>
      </w:r>
    </w:p>
    <w:p>
      <w:pPr>
        <w:pStyle w:val="NoSpacing"/>
        <w:spacing w:before="0" w:after="0"/>
        <w:ind w:firstLine="709"/>
        <w:contextualSpacing/>
        <w:jc w:val="both"/>
        <w:rPr>
          <w:rFonts w:ascii="Times New Roman" w:hAnsi="Times New Roman" w:cs="Times New Roman"/>
          <w:color w:val="333333"/>
          <w:sz w:val="16"/>
          <w:szCs w:val="16"/>
        </w:rPr>
      </w:pPr>
      <w:bookmarkStart w:id="4" w:name="__DdeLink__1545_1595982174"/>
      <w:bookmarkEnd w:id="4"/>
      <w:r>
        <w:rPr>
          <w:rFonts w:cs="Times New Roman" w:ascii="Times New Roman" w:hAnsi="Times New Roman"/>
          <w:color w:val="111111"/>
          <w:sz w:val="28"/>
          <w:szCs w:val="28"/>
        </w:rPr>
        <w:t>На встрече Аман Тулеев наградил областными наградами активистов района за вклад в социально-экономическое развитие района и в связи с открытием социально-значимых объектов.</w:t>
      </w:r>
    </w:p>
    <w:p>
      <w:pPr>
        <w:pStyle w:val="NoSpacing"/>
        <w:spacing w:before="0" w:after="0"/>
        <w:ind w:firstLine="709"/>
        <w:contextualSpacing/>
        <w:jc w:val="both"/>
        <w:rPr>
          <w:sz w:val="20"/>
          <w:szCs w:val="20"/>
        </w:rPr>
      </w:pPr>
      <w:r>
        <w:rPr>
          <w:sz w:val="20"/>
          <w:szCs w:val="20"/>
        </w:rPr>
      </w:r>
    </w:p>
    <w:p>
      <w:pPr>
        <w:pStyle w:val="Normal"/>
        <w:jc w:val="both"/>
        <w:rPr>
          <w:sz w:val="28"/>
          <w:szCs w:val="28"/>
        </w:rPr>
      </w:pPr>
      <w:r>
        <w:rPr>
          <w:b/>
          <w:bCs/>
          <w:sz w:val="28"/>
          <w:szCs w:val="28"/>
        </w:rPr>
        <w:tab/>
        <w:t>22 мая</w:t>
      </w:r>
      <w:r>
        <w:rPr>
          <w:sz w:val="28"/>
          <w:szCs w:val="28"/>
        </w:rPr>
        <w:t xml:space="preserve"> прошёл </w:t>
      </w:r>
      <w:r>
        <w:rPr>
          <w:b/>
          <w:bCs/>
          <w:sz w:val="28"/>
          <w:szCs w:val="28"/>
        </w:rPr>
        <w:t xml:space="preserve">отчётный концерт «По следам военных лет» </w:t>
      </w:r>
      <w:bookmarkStart w:id="5" w:name="__DdeLink__897_617295737"/>
      <w:bookmarkEnd w:id="5"/>
      <w:r>
        <w:rPr>
          <w:sz w:val="28"/>
          <w:szCs w:val="28"/>
        </w:rPr>
        <w:t>МБУ «Дом культуры Щегловского поселения Кемеровского муниципального района».</w:t>
      </w:r>
    </w:p>
    <w:p>
      <w:pPr>
        <w:pStyle w:val="Normal"/>
        <w:jc w:val="both"/>
        <w:rPr>
          <w:sz w:val="28"/>
          <w:szCs w:val="28"/>
        </w:rPr>
      </w:pPr>
      <w:r>
        <w:rPr>
          <w:sz w:val="28"/>
          <w:szCs w:val="28"/>
        </w:rPr>
        <w:tab/>
        <w:t xml:space="preserve">В отчётном концерте, посвящённом 70-летию Победы в Великой Отечественной войне, со сцены исполнили лучшие песни и танцевальные композиции творческие коллективы Домов культуры посёлка Щегловский, села Верхотомское  и  села  Барановка. </w:t>
      </w:r>
    </w:p>
    <w:p>
      <w:pPr>
        <w:pStyle w:val="Normal"/>
        <w:jc w:val="both"/>
        <w:rPr/>
      </w:pPr>
      <w:r>
        <w:rPr>
          <w:sz w:val="28"/>
          <w:szCs w:val="28"/>
        </w:rPr>
        <w:tab/>
        <w:t xml:space="preserve">С закрытием творческого сезона поздравил глава Щегловского поселения Кемеровского муниципального района Николай Васильевич Егоров, он вручил лучшим участникам благодарственные письма и цветы от администрации Щегловского  поселения.  </w:t>
      </w:r>
    </w:p>
    <w:p>
      <w:pPr>
        <w:pStyle w:val="Normal"/>
        <w:jc w:val="both"/>
        <w:rPr/>
      </w:pPr>
      <w:r>
        <w:rPr>
          <w:sz w:val="28"/>
          <w:szCs w:val="28"/>
        </w:rPr>
        <w:tab/>
        <w:t>За многолетний добросовестный труд, большой личный вклад в развитие культуры района и в связи с закрытием творческого сезона начальник отдела культуры управления культуры, спорта и молодёжной политики администрации Кемеровского муниципального района  Евгений Юрьевич Орлов вручил почётные грамоты управления культуры, спорта и молодёжной политики администрации Кемеровского муниципального района руководителям творческих  коллективов  и  работникам МБУ «ДК Щегловского поселения Кемеровского муниципального района»,  а также грант на развитие  материально-технической  базы  учреждения.</w:t>
      </w:r>
    </w:p>
    <w:p>
      <w:pPr>
        <w:pStyle w:val="Normal"/>
        <w:jc w:val="both"/>
        <w:rPr>
          <w:sz w:val="28"/>
          <w:szCs w:val="28"/>
        </w:rPr>
      </w:pPr>
      <w:r>
        <w:rPr>
          <w:sz w:val="28"/>
          <w:szCs w:val="28"/>
        </w:rPr>
      </w:r>
    </w:p>
    <w:p>
      <w:pPr>
        <w:pStyle w:val="Normal"/>
        <w:jc w:val="both"/>
        <w:rPr/>
      </w:pPr>
      <w:r>
        <w:rPr>
          <w:b/>
          <w:bCs/>
          <w:sz w:val="28"/>
          <w:szCs w:val="28"/>
        </w:rPr>
        <w:tab/>
        <w:t>24 мая</w:t>
      </w:r>
      <w:r>
        <w:rPr>
          <w:sz w:val="28"/>
          <w:szCs w:val="28"/>
        </w:rPr>
        <w:t xml:space="preserve"> состоялся отчётный концерт МБУ «Дом культуры Берёзовского поселения Кемеровского муниципального района», программа которого на радость отзывчивой  публике  отличалась  ярким  стилевым  разнообразием.</w:t>
      </w:r>
    </w:p>
    <w:p>
      <w:pPr>
        <w:pStyle w:val="Normal"/>
        <w:jc w:val="both"/>
        <w:rPr/>
      </w:pPr>
      <w:r>
        <w:rPr>
          <w:sz w:val="28"/>
          <w:szCs w:val="28"/>
        </w:rPr>
        <w:tab/>
        <w:t xml:space="preserve">В первом отделении удивляли зрителей коллективы и солисты Дома культуры посёлка Новостройка, во втором - выступали творческие коллективы Домов  культуры  деревни  Сухая  речка  и  села  Берёзово.  </w:t>
      </w:r>
    </w:p>
    <w:p>
      <w:pPr>
        <w:pStyle w:val="Normal"/>
        <w:jc w:val="both"/>
        <w:rPr/>
      </w:pPr>
      <w:r>
        <w:rPr>
          <w:sz w:val="28"/>
          <w:szCs w:val="28"/>
        </w:rPr>
        <w:tab/>
        <w:t>С закрытием творческого сезона поздравил начальник управления культуры, спорта и молодёжной политики администрации Кемеровского муниципального района Анатолий Геннадьевич Крёков и наградил, за активное участие в общественной и культурной  жизни  района, почётными грамотами администрации Кемеровского муниципального района руководителей и участников творческих коллективов, работников Домов культуры, а также вручил грант на развитие материально-технической  базы  учреждения.</w:t>
      </w:r>
    </w:p>
    <w:p>
      <w:pPr>
        <w:pStyle w:val="Normal"/>
        <w:jc w:val="both"/>
        <w:rPr>
          <w:sz w:val="16"/>
          <w:szCs w:val="16"/>
        </w:rPr>
      </w:pPr>
      <w:r>
        <w:rPr>
          <w:sz w:val="16"/>
          <w:szCs w:val="16"/>
        </w:rPr>
      </w:r>
    </w:p>
    <w:p>
      <w:pPr>
        <w:pStyle w:val="Normal"/>
        <w:ind w:firstLine="709"/>
        <w:jc w:val="both"/>
        <w:rPr/>
      </w:pPr>
      <w:r>
        <w:rPr>
          <w:b/>
          <w:sz w:val="28"/>
          <w:szCs w:val="28"/>
        </w:rPr>
        <w:t>24 мая</w:t>
      </w:r>
      <w:r>
        <w:rPr>
          <w:sz w:val="28"/>
          <w:szCs w:val="28"/>
        </w:rPr>
        <w:t xml:space="preserve"> отмечается </w:t>
      </w:r>
      <w:r>
        <w:rPr>
          <w:b/>
          <w:bCs/>
          <w:sz w:val="28"/>
          <w:szCs w:val="28"/>
        </w:rPr>
        <w:t>День славянской письменности и культуры,</w:t>
      </w:r>
      <w:r>
        <w:rPr>
          <w:sz w:val="28"/>
          <w:szCs w:val="28"/>
        </w:rPr>
        <w:t xml:space="preserve"> в учреждениях культуры проведён  единый  тематический день:</w:t>
      </w:r>
    </w:p>
    <w:p>
      <w:pPr>
        <w:pStyle w:val="NoSpacing"/>
        <w:spacing w:before="0" w:after="0"/>
        <w:contextualSpacing/>
        <w:jc w:val="both"/>
        <w:rPr/>
      </w:pPr>
      <w:r>
        <w:rPr>
          <w:rFonts w:cs="Times New Roman" w:ascii="Times New Roman" w:hAnsi="Times New Roman"/>
          <w:sz w:val="28"/>
          <w:szCs w:val="28"/>
        </w:rPr>
        <w:t>- игровая познавательная программа «Ази, буки…» в ДК д. Старочервово,</w:t>
      </w:r>
    </w:p>
    <w:p>
      <w:pPr>
        <w:pStyle w:val="Normal"/>
        <w:ind w:hanging="0"/>
        <w:jc w:val="both"/>
        <w:rPr/>
      </w:pPr>
      <w:r>
        <w:rPr>
          <w:sz w:val="28"/>
          <w:szCs w:val="28"/>
        </w:rPr>
        <w:t xml:space="preserve">- познавательно - игровая  программа «Алфавит»  в ДК с. Елыкаево, </w:t>
      </w:r>
    </w:p>
    <w:p>
      <w:pPr>
        <w:pStyle w:val="NoSpacing"/>
        <w:jc w:val="both"/>
        <w:rPr/>
      </w:pPr>
      <w:r>
        <w:rPr>
          <w:rFonts w:cs="Times New Roman" w:ascii="Times New Roman" w:hAnsi="Times New Roman"/>
          <w:sz w:val="28"/>
          <w:szCs w:val="28"/>
        </w:rPr>
        <w:t>- познавательная  программа  «Обычай  старины  далекой» в ДК п. Разведчик,</w:t>
      </w:r>
    </w:p>
    <w:p>
      <w:pPr>
        <w:pStyle w:val="NoSpacing"/>
        <w:jc w:val="both"/>
        <w:rPr/>
      </w:pPr>
      <w:r>
        <w:rPr>
          <w:rFonts w:cs="Times New Roman" w:ascii="Times New Roman" w:hAnsi="Times New Roman"/>
          <w:sz w:val="28"/>
          <w:szCs w:val="28"/>
        </w:rPr>
        <w:t xml:space="preserve">- литературная гостиная «Любовь святая и земная» в ДК п. Ясногорский, </w:t>
      </w:r>
      <w:r>
        <w:rPr>
          <w:sz w:val="28"/>
          <w:szCs w:val="28"/>
        </w:rPr>
        <w:t>и другие.</w:t>
      </w:r>
    </w:p>
    <w:p>
      <w:pPr>
        <w:pStyle w:val="Normal"/>
        <w:jc w:val="both"/>
        <w:rPr/>
      </w:pPr>
      <w:r>
        <w:rPr>
          <w:b/>
          <w:bCs/>
          <w:sz w:val="28"/>
          <w:szCs w:val="28"/>
        </w:rPr>
        <w:tab/>
        <w:t>27 мая</w:t>
      </w:r>
      <w:r>
        <w:rPr>
          <w:sz w:val="28"/>
          <w:szCs w:val="28"/>
        </w:rPr>
        <w:t xml:space="preserve"> в МБУ «Дом культуры Ясногорского поселения Кемеровского муниципального района» прошёл </w:t>
      </w:r>
      <w:r>
        <w:rPr>
          <w:b/>
          <w:bCs/>
          <w:sz w:val="28"/>
          <w:szCs w:val="28"/>
        </w:rPr>
        <w:t>районный праздник, посвящённый Всероссийскому Дню библиотек и Году литературы.</w:t>
      </w:r>
      <w:r>
        <w:rPr>
          <w:sz w:val="28"/>
          <w:szCs w:val="28"/>
        </w:rPr>
        <w:t xml:space="preserve"> В праздничной программе «Очарованные книгой» библиотекари демонстрировали инсценированные постановки литературных произведений, прозвучали музыкальные поздравления от творческих коллективов Домов культуры посёлка Ясногорский и посёлка Металлплощадка.</w:t>
      </w:r>
    </w:p>
    <w:p>
      <w:pPr>
        <w:pStyle w:val="Normal"/>
        <w:jc w:val="both"/>
        <w:rPr/>
      </w:pPr>
      <w:r>
        <w:rPr>
          <w:sz w:val="28"/>
          <w:szCs w:val="28"/>
          <w:lang w:eastAsia="ru-RU"/>
        </w:rPr>
        <w:tab/>
        <w:t>С профессиональным праздником присутствующих поздравили глава Ясногорского сельского поселения Кемеровского муниципального района Александр Владимирович Черепанов  и  начальник управления культуры, спорта и молодёжной политики администрации Кемеровского муниципального района Анатолий Геннадьевич Крёков. Он наградил лучших библиотекарей за высокий профессионализм и образцовое выполнение должностных обязанностей почётными грамотами и благодарственными письмами администрации Кемеровского муниципального района, а также</w:t>
      </w:r>
      <w:r>
        <w:rPr>
          <w:sz w:val="28"/>
          <w:szCs w:val="28"/>
        </w:rPr>
        <w:t xml:space="preserve"> дипломами управления культуры, спорта и молодёжной политики администрации Кемеровского муниципального района в различных номинациях: «Успешный старт»  - молодых  специалистов, «Мастер золотые руки», «Наш профи» и других.</w:t>
      </w:r>
    </w:p>
    <w:p>
      <w:pPr>
        <w:pStyle w:val="Normal"/>
        <w:jc w:val="both"/>
        <w:rPr/>
      </w:pPr>
      <w:r>
        <w:rPr>
          <w:sz w:val="28"/>
          <w:szCs w:val="28"/>
        </w:rPr>
        <w:tab/>
      </w:r>
      <w:r>
        <w:rPr>
          <w:b/>
          <w:bCs/>
          <w:sz w:val="28"/>
          <w:szCs w:val="28"/>
        </w:rPr>
        <w:t xml:space="preserve">29 мая </w:t>
      </w:r>
      <w:r>
        <w:rPr>
          <w:b w:val="false"/>
          <w:bCs w:val="false"/>
          <w:sz w:val="28"/>
          <w:szCs w:val="28"/>
        </w:rPr>
        <w:t xml:space="preserve">состоялся отчётный концерт МБУ «Дом культуры Арсентьевского поселения Кемеровского муниципального района». В концертной </w:t>
      </w:r>
      <w:r>
        <w:rPr>
          <w:b/>
          <w:bCs/>
          <w:sz w:val="28"/>
          <w:szCs w:val="28"/>
        </w:rPr>
        <w:t>программе «Солнце светит ярко»,</w:t>
      </w:r>
      <w:r>
        <w:rPr>
          <w:b w:val="false"/>
          <w:bCs w:val="false"/>
          <w:sz w:val="28"/>
          <w:szCs w:val="28"/>
        </w:rPr>
        <w:t xml:space="preserve"> посвящённой православному празднику Троица, коллективы Дома культуры посёлка Разведчик, клубов посёлка Сосновка</w:t>
      </w:r>
      <w:r>
        <w:rPr>
          <w:b/>
          <w:bCs/>
          <w:sz w:val="28"/>
          <w:szCs w:val="28"/>
        </w:rPr>
        <w:t xml:space="preserve"> </w:t>
      </w:r>
      <w:r>
        <w:rPr>
          <w:b w:val="false"/>
          <w:bCs w:val="false"/>
          <w:sz w:val="28"/>
          <w:szCs w:val="28"/>
        </w:rPr>
        <w:t xml:space="preserve">и посёлка Успенка исполнили номера с элементами обряда завивания берёзки — символа Троицы. </w:t>
      </w:r>
    </w:p>
    <w:p>
      <w:pPr>
        <w:pStyle w:val="Normal"/>
        <w:jc w:val="both"/>
        <w:rPr/>
      </w:pPr>
      <w:r>
        <w:rPr>
          <w:b w:val="false"/>
          <w:bCs w:val="false"/>
          <w:sz w:val="28"/>
          <w:szCs w:val="28"/>
        </w:rPr>
        <w:tab/>
        <w:t xml:space="preserve">С закрытием творческого сезона поздравил начальник управления культуры, спорта и молодёжной политики администрации Кемеровского муниципального района Анатолий Геннадьевич Крёков и вручил почётные грамоты </w:t>
      </w:r>
      <w:bookmarkStart w:id="6" w:name="__DdeLink__919_1982930364"/>
      <w:r>
        <w:rPr>
          <w:b w:val="false"/>
          <w:bCs w:val="false"/>
          <w:sz w:val="28"/>
          <w:szCs w:val="28"/>
        </w:rPr>
        <w:t>управления культуры, спорта и молодёжной политики администрации Кемеровского муниципального района</w:t>
      </w:r>
      <w:bookmarkEnd w:id="6"/>
      <w:r>
        <w:rPr>
          <w:b w:val="false"/>
          <w:bCs w:val="false"/>
          <w:sz w:val="28"/>
          <w:szCs w:val="28"/>
        </w:rPr>
        <w:t xml:space="preserve"> работникам Домов культуры и сладкие подарки участникам детских творческих коллективов.</w:t>
      </w:r>
    </w:p>
    <w:p>
      <w:pPr>
        <w:pStyle w:val="Normal"/>
        <w:jc w:val="both"/>
        <w:rPr>
          <w:sz w:val="28"/>
          <w:szCs w:val="28"/>
        </w:rPr>
      </w:pPr>
      <w:r>
        <w:rPr>
          <w:sz w:val="28"/>
          <w:szCs w:val="28"/>
        </w:rPr>
      </w:r>
    </w:p>
    <w:p>
      <w:pPr>
        <w:pStyle w:val="Normal"/>
        <w:jc w:val="both"/>
        <w:rPr/>
      </w:pPr>
      <w:r>
        <w:rPr>
          <w:sz w:val="28"/>
          <w:szCs w:val="28"/>
        </w:rPr>
        <w:tab/>
      </w:r>
      <w:r>
        <w:rPr>
          <w:b/>
          <w:bCs/>
          <w:sz w:val="28"/>
          <w:szCs w:val="28"/>
        </w:rPr>
        <w:t xml:space="preserve">30 мая </w:t>
      </w:r>
      <w:r>
        <w:rPr>
          <w:b w:val="false"/>
          <w:bCs w:val="false"/>
          <w:sz w:val="28"/>
          <w:szCs w:val="28"/>
        </w:rPr>
        <w:t>в</w:t>
      </w:r>
      <w:r>
        <w:rPr>
          <w:b/>
          <w:bCs/>
          <w:sz w:val="28"/>
          <w:szCs w:val="28"/>
        </w:rPr>
        <w:t xml:space="preserve"> </w:t>
      </w:r>
      <w:r>
        <w:rPr>
          <w:b w:val="false"/>
          <w:bCs w:val="false"/>
          <w:sz w:val="28"/>
          <w:szCs w:val="28"/>
        </w:rPr>
        <w:t xml:space="preserve">МБУ «Дом культуры Суховского поселения Кемеровского муниципального района» состоялся </w:t>
      </w:r>
      <w:r>
        <w:rPr>
          <w:b/>
          <w:bCs/>
          <w:sz w:val="28"/>
          <w:szCs w:val="28"/>
        </w:rPr>
        <w:t>Гала-концерт</w:t>
      </w:r>
      <w:r>
        <w:rPr>
          <w:b w:val="false"/>
          <w:bCs w:val="false"/>
          <w:sz w:val="28"/>
          <w:szCs w:val="28"/>
        </w:rPr>
        <w:t xml:space="preserve"> </w:t>
      </w:r>
      <w:r>
        <w:rPr>
          <w:b/>
          <w:bCs/>
          <w:sz w:val="28"/>
          <w:szCs w:val="28"/>
        </w:rPr>
        <w:t xml:space="preserve">районного фестиваля-конкурса  детского  самодеятельного  творчества «Жар-птица».  </w:t>
      </w:r>
    </w:p>
    <w:p>
      <w:pPr>
        <w:pStyle w:val="Normal"/>
        <w:jc w:val="both"/>
        <w:rPr/>
      </w:pPr>
      <w:r>
        <w:rPr>
          <w:b/>
          <w:bCs/>
          <w:sz w:val="28"/>
          <w:szCs w:val="28"/>
        </w:rPr>
        <w:tab/>
      </w:r>
      <w:r>
        <w:rPr>
          <w:b w:val="false"/>
          <w:bCs w:val="false"/>
          <w:sz w:val="28"/>
          <w:szCs w:val="28"/>
        </w:rPr>
        <w:t>В трёх возрастных группах, в номинациях: вокал, инструментальные ансамбли, хореография, художественное слово, театр моды, декоративно-прикладное искусство и изобразительное творчество в отборочных турах выступили: 29 солистов, 8 вокальных ансамблей и групп, 3 дуэта,                                      5 хореографических ансамблей, 2 ансамбля народных инструментов, театр моды,           16 участников в номинации «ДПИ», «Изобразительное творчество» и 6 участников в номинации «Художественное слово», всего в фестивале приняли участие                       70 коллективов  и  исполнителей.</w:t>
      </w:r>
    </w:p>
    <w:p>
      <w:pPr>
        <w:pStyle w:val="Normal"/>
        <w:jc w:val="both"/>
        <w:rPr/>
      </w:pPr>
      <w:r>
        <w:rPr>
          <w:b w:val="false"/>
          <w:bCs w:val="false"/>
          <w:sz w:val="28"/>
          <w:szCs w:val="28"/>
        </w:rPr>
        <w:tab/>
        <w:t xml:space="preserve">С отличным завершением творческого сезона и учебного года участников поздравил Глеб Владимирович Орлов - исполняющий обязанности главы Кемеровского муниципального района, он наградил учащихся школ района грамотами и Губернаторскими  премиями  за  отличную учёбу,  а  также  вручил дипломы управления культуры, спорта и молодёжной политики администрации Кемеровского муниципального района победителям и участникам районного фестиваля-конкурса  детского  самодеятельного  творчества  «Жар-птица». </w:t>
      </w:r>
    </w:p>
    <w:p>
      <w:pPr>
        <w:pStyle w:val="Normal"/>
        <w:jc w:val="both"/>
        <w:rPr>
          <w:b w:val="false"/>
          <w:b w:val="false"/>
          <w:bCs w:val="false"/>
          <w:sz w:val="28"/>
          <w:szCs w:val="28"/>
        </w:rPr>
      </w:pPr>
      <w:r>
        <w:rPr>
          <w:b w:val="false"/>
          <w:bCs w:val="false"/>
          <w:sz w:val="28"/>
          <w:szCs w:val="28"/>
        </w:rPr>
      </w:r>
    </w:p>
    <w:p>
      <w:pPr>
        <w:pStyle w:val="Normal"/>
        <w:jc w:val="both"/>
        <w:rPr>
          <w:b w:val="false"/>
          <w:b w:val="false"/>
          <w:bCs w:val="false"/>
          <w:sz w:val="28"/>
          <w:szCs w:val="28"/>
        </w:rPr>
      </w:pPr>
      <w:r>
        <w:rPr>
          <w:b w:val="false"/>
          <w:bCs w:val="false"/>
          <w:sz w:val="28"/>
          <w:szCs w:val="28"/>
        </w:rPr>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r>
    </w:p>
    <w:p>
      <w:pPr>
        <w:pStyle w:val="NoSpacing"/>
        <w:ind w:firstLine="851"/>
        <w:jc w:val="both"/>
        <w:rPr>
          <w:rFonts w:ascii="Times New Roman" w:hAnsi="Times New Roman" w:cs="Times New Roman"/>
          <w:sz w:val="28"/>
          <w:szCs w:val="28"/>
        </w:rPr>
      </w:pPr>
      <w:r>
        <w:rPr>
          <w:rFonts w:cs="Times New Roman" w:ascii="Times New Roman" w:hAnsi="Times New Roman"/>
          <w:sz w:val="28"/>
          <w:szCs w:val="28"/>
        </w:rPr>
      </w:r>
    </w:p>
    <w:p>
      <w:pPr>
        <w:pStyle w:val="Style23"/>
        <w:spacing w:lineRule="auto" w:line="240"/>
        <w:jc w:val="both"/>
        <w:rPr/>
      </w:pPr>
      <w:r>
        <w:rPr>
          <w:b/>
          <w:bCs/>
          <w:szCs w:val="28"/>
        </w:rPr>
        <w:t>Финансовая поддержка муниципального бюджета составила: 11013,4 тыс. руб.,  областного бюджета:  722,0  тыс. руб.,  федерального бюджета: 150,0 тыс. руб.</w:t>
      </w:r>
    </w:p>
    <w:p>
      <w:pPr>
        <w:pStyle w:val="Style23"/>
        <w:spacing w:lineRule="auto" w:line="240"/>
        <w:jc w:val="both"/>
        <w:rPr>
          <w:b/>
          <w:b/>
          <w:bCs/>
          <w:szCs w:val="28"/>
        </w:rPr>
      </w:pPr>
      <w:r>
        <w:rPr>
          <w:b/>
          <w:bCs/>
          <w:szCs w:val="28"/>
        </w:rPr>
      </w:r>
    </w:p>
    <w:p>
      <w:pPr>
        <w:pStyle w:val="Normal"/>
        <w:spacing w:lineRule="auto" w:line="216"/>
        <w:jc w:val="center"/>
        <w:rPr>
          <w:b/>
          <w:b/>
          <w:sz w:val="28"/>
          <w:szCs w:val="28"/>
        </w:rPr>
      </w:pPr>
      <w:r>
        <w:rPr>
          <w:b/>
          <w:sz w:val="28"/>
          <w:szCs w:val="28"/>
        </w:rPr>
        <w:t>3. Материально – техническая база</w:t>
      </w:r>
    </w:p>
    <w:p>
      <w:pPr>
        <w:pStyle w:val="Normal"/>
        <w:spacing w:lineRule="auto" w:line="216"/>
        <w:rPr>
          <w:b/>
          <w:b/>
          <w:sz w:val="28"/>
          <w:szCs w:val="28"/>
        </w:rPr>
      </w:pPr>
      <w:r>
        <w:rPr>
          <w:b/>
          <w:sz w:val="28"/>
          <w:szCs w:val="28"/>
        </w:rPr>
      </w:r>
    </w:p>
    <w:p>
      <w:pPr>
        <w:pStyle w:val="Normal"/>
        <w:spacing w:lineRule="auto" w:line="216"/>
        <w:jc w:val="both"/>
        <w:rPr>
          <w:sz w:val="28"/>
          <w:szCs w:val="28"/>
        </w:rPr>
      </w:pPr>
      <w:r>
        <w:rPr>
          <w:sz w:val="28"/>
          <w:szCs w:val="28"/>
        </w:rPr>
        <w:t xml:space="preserve">3.1. </w:t>
      </w:r>
      <w:r>
        <w:rPr>
          <w:b/>
          <w:sz w:val="28"/>
          <w:szCs w:val="28"/>
        </w:rPr>
        <w:t>Строительство, реконструкция, капитальный ремонт</w:t>
      </w:r>
      <w:r>
        <w:rPr>
          <w:sz w:val="28"/>
          <w:szCs w:val="28"/>
        </w:rPr>
        <w:t xml:space="preserve"> </w:t>
      </w:r>
    </w:p>
    <w:p>
      <w:pPr>
        <w:pStyle w:val="Normal"/>
        <w:spacing w:lineRule="auto" w:line="216"/>
        <w:jc w:val="both"/>
        <w:rPr>
          <w:sz w:val="28"/>
          <w:szCs w:val="28"/>
        </w:rPr>
      </w:pPr>
      <w:r>
        <w:rPr>
          <w:sz w:val="28"/>
          <w:szCs w:val="28"/>
        </w:rPr>
      </w:r>
    </w:p>
    <w:tbl>
      <w:tblPr>
        <w:tblW w:w="10183" w:type="dxa"/>
        <w:jc w:val="left"/>
        <w:tblInd w:w="-105" w:type="dxa"/>
        <w:tblBorders>
          <w:top w:val="single" w:sz="4" w:space="0" w:color="000001"/>
          <w:left w:val="single" w:sz="4" w:space="0" w:color="000001"/>
          <w:bottom w:val="single" w:sz="4" w:space="0" w:color="000001"/>
          <w:insideH w:val="single" w:sz="4" w:space="0" w:color="000001"/>
        </w:tblBorders>
        <w:tblCellMar>
          <w:top w:w="0" w:type="dxa"/>
          <w:left w:w="3" w:type="dxa"/>
          <w:bottom w:w="0" w:type="dxa"/>
          <w:right w:w="108" w:type="dxa"/>
        </w:tblCellMar>
        <w:tblLook w:val="0000"/>
      </w:tblPr>
      <w:tblGrid>
        <w:gridCol w:w="675"/>
        <w:gridCol w:w="3250"/>
        <w:gridCol w:w="4110"/>
        <w:gridCol w:w="1132"/>
        <w:gridCol w:w="1016"/>
      </w:tblGrid>
      <w:tr>
        <w:trPr>
          <w:trHeight w:val="278" w:hRule="atLeast"/>
          <w:cantSplit w:val="true"/>
        </w:trPr>
        <w:tc>
          <w:tcPr>
            <w:tcW w:w="675" w:type="dxa"/>
            <w:vMerge w:val="restart"/>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center"/>
              <w:rPr>
                <w:b/>
                <w:b/>
                <w:sz w:val="28"/>
                <w:szCs w:val="28"/>
              </w:rPr>
            </w:pPr>
            <w:r>
              <w:rPr>
                <w:b/>
                <w:sz w:val="28"/>
                <w:szCs w:val="28"/>
              </w:rPr>
              <w:t>№</w:t>
            </w:r>
          </w:p>
          <w:p>
            <w:pPr>
              <w:pStyle w:val="Normal"/>
              <w:jc w:val="both"/>
              <w:rPr>
                <w:b/>
                <w:b/>
                <w:sz w:val="28"/>
                <w:szCs w:val="28"/>
              </w:rPr>
            </w:pPr>
            <w:r>
              <w:rPr>
                <w:b/>
                <w:sz w:val="28"/>
                <w:szCs w:val="28"/>
              </w:rPr>
              <w:t>п\п</w:t>
            </w:r>
          </w:p>
        </w:tc>
        <w:tc>
          <w:tcPr>
            <w:tcW w:w="3250" w:type="dxa"/>
            <w:vMerge w:val="restart"/>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center"/>
              <w:rPr>
                <w:b/>
                <w:b/>
                <w:sz w:val="28"/>
                <w:szCs w:val="28"/>
              </w:rPr>
            </w:pPr>
            <w:r>
              <w:rPr>
                <w:b/>
                <w:sz w:val="28"/>
                <w:szCs w:val="28"/>
              </w:rPr>
              <w:t>Вид работ</w:t>
            </w:r>
          </w:p>
        </w:tc>
        <w:tc>
          <w:tcPr>
            <w:tcW w:w="4110" w:type="dxa"/>
            <w:vMerge w:val="restart"/>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center"/>
              <w:rPr>
                <w:b/>
                <w:b/>
                <w:sz w:val="28"/>
                <w:szCs w:val="28"/>
              </w:rPr>
            </w:pPr>
            <w:r>
              <w:rPr>
                <w:b/>
                <w:sz w:val="28"/>
                <w:szCs w:val="28"/>
              </w:rPr>
              <w:t xml:space="preserve">Наименование </w:t>
            </w:r>
          </w:p>
          <w:p>
            <w:pPr>
              <w:pStyle w:val="Normal"/>
              <w:jc w:val="center"/>
              <w:rPr>
                <w:b/>
                <w:b/>
                <w:sz w:val="28"/>
                <w:szCs w:val="28"/>
              </w:rPr>
            </w:pPr>
            <w:r>
              <w:rPr>
                <w:b/>
                <w:sz w:val="28"/>
                <w:szCs w:val="28"/>
              </w:rPr>
              <w:t>объектов</w:t>
            </w:r>
          </w:p>
        </w:tc>
        <w:tc>
          <w:tcPr>
            <w:tcW w:w="214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 w:type="dxa"/>
            </w:tcMar>
          </w:tcPr>
          <w:p>
            <w:pPr>
              <w:pStyle w:val="Normal"/>
              <w:jc w:val="center"/>
              <w:rPr>
                <w:b/>
                <w:b/>
                <w:sz w:val="28"/>
                <w:szCs w:val="28"/>
              </w:rPr>
            </w:pPr>
            <w:r>
              <w:rPr>
                <w:b/>
                <w:sz w:val="28"/>
                <w:szCs w:val="28"/>
              </w:rPr>
              <w:t>Средства,  тыс. руб.</w:t>
            </w:r>
          </w:p>
        </w:tc>
      </w:tr>
      <w:tr>
        <w:trPr>
          <w:trHeight w:val="277" w:hRule="atLeast"/>
          <w:cantSplit w:val="true"/>
        </w:trPr>
        <w:tc>
          <w:tcPr>
            <w:tcW w:w="675"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both"/>
              <w:rPr>
                <w:b/>
                <w:b/>
                <w:sz w:val="28"/>
                <w:szCs w:val="28"/>
              </w:rPr>
            </w:pPr>
            <w:r>
              <w:rPr>
                <w:b/>
                <w:sz w:val="28"/>
                <w:szCs w:val="28"/>
              </w:rPr>
            </w:r>
          </w:p>
        </w:tc>
        <w:tc>
          <w:tcPr>
            <w:tcW w:w="3250"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center"/>
              <w:rPr>
                <w:b/>
                <w:b/>
                <w:sz w:val="28"/>
                <w:szCs w:val="28"/>
              </w:rPr>
            </w:pPr>
            <w:r>
              <w:rPr>
                <w:b/>
                <w:sz w:val="28"/>
                <w:szCs w:val="28"/>
              </w:rPr>
            </w:r>
          </w:p>
        </w:tc>
        <w:tc>
          <w:tcPr>
            <w:tcW w:w="4110"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center"/>
              <w:rPr>
                <w:b/>
                <w:b/>
                <w:sz w:val="28"/>
                <w:szCs w:val="28"/>
              </w:rPr>
            </w:pPr>
            <w:r>
              <w:rPr>
                <w:b/>
                <w:sz w:val="28"/>
                <w:szCs w:val="28"/>
              </w:rPr>
            </w:r>
          </w:p>
        </w:tc>
        <w:tc>
          <w:tcPr>
            <w:tcW w:w="1132"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center"/>
              <w:rPr>
                <w:b/>
                <w:b/>
                <w:sz w:val="28"/>
                <w:szCs w:val="28"/>
              </w:rPr>
            </w:pPr>
            <w:r>
              <w:rPr>
                <w:b/>
                <w:sz w:val="28"/>
                <w:szCs w:val="28"/>
              </w:rPr>
              <w:t>МБ</w:t>
            </w:r>
          </w:p>
        </w:tc>
        <w:tc>
          <w:tcPr>
            <w:tcW w:w="10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 w:type="dxa"/>
            </w:tcMar>
          </w:tcPr>
          <w:p>
            <w:pPr>
              <w:pStyle w:val="Normal"/>
              <w:jc w:val="center"/>
              <w:rPr>
                <w:b/>
                <w:b/>
                <w:sz w:val="28"/>
                <w:szCs w:val="28"/>
              </w:rPr>
            </w:pPr>
            <w:r>
              <w:rPr>
                <w:b/>
                <w:sz w:val="28"/>
                <w:szCs w:val="28"/>
              </w:rPr>
              <w:t>ВБ</w:t>
            </w:r>
          </w:p>
        </w:tc>
      </w:tr>
      <w:tr>
        <w:trPr/>
        <w:tc>
          <w:tcPr>
            <w:tcW w:w="675"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center"/>
              <w:rPr>
                <w:sz w:val="28"/>
                <w:szCs w:val="28"/>
              </w:rPr>
            </w:pPr>
            <w:r>
              <w:rPr>
                <w:sz w:val="28"/>
                <w:szCs w:val="28"/>
              </w:rPr>
              <w:t>1.</w:t>
            </w:r>
          </w:p>
        </w:tc>
        <w:tc>
          <w:tcPr>
            <w:tcW w:w="3250"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rPr>
                <w:sz w:val="28"/>
                <w:szCs w:val="28"/>
              </w:rPr>
            </w:pPr>
            <w:r>
              <w:rPr>
                <w:sz w:val="28"/>
                <w:szCs w:val="28"/>
              </w:rPr>
              <w:t xml:space="preserve">Сдано в эксплуатацию </w:t>
            </w:r>
          </w:p>
          <w:p>
            <w:pPr>
              <w:pStyle w:val="Normal"/>
              <w:rPr>
                <w:sz w:val="28"/>
                <w:szCs w:val="28"/>
              </w:rPr>
            </w:pPr>
            <w:r>
              <w:rPr>
                <w:sz w:val="28"/>
                <w:szCs w:val="28"/>
              </w:rPr>
              <w:t>после полномасштабной реконструкции,</w:t>
            </w:r>
          </w:p>
          <w:p>
            <w:pPr>
              <w:pStyle w:val="Normal"/>
              <w:rPr>
                <w:sz w:val="28"/>
                <w:szCs w:val="28"/>
              </w:rPr>
            </w:pPr>
            <w:r>
              <w:rPr>
                <w:sz w:val="28"/>
                <w:szCs w:val="28"/>
              </w:rPr>
              <w:t>капитального ремонта</w:t>
            </w:r>
          </w:p>
        </w:tc>
        <w:tc>
          <w:tcPr>
            <w:tcW w:w="4110"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rPr>
                <w:sz w:val="24"/>
                <w:szCs w:val="24"/>
              </w:rPr>
            </w:pPr>
            <w:r>
              <w:rPr>
                <w:sz w:val="24"/>
                <w:szCs w:val="24"/>
              </w:rPr>
            </w:r>
          </w:p>
        </w:tc>
        <w:tc>
          <w:tcPr>
            <w:tcW w:w="1132"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tc>
        <w:tc>
          <w:tcPr>
            <w:tcW w:w="10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 w:type="dxa"/>
            </w:tcMar>
          </w:tcPr>
          <w:p>
            <w:pPr>
              <w:pStyle w:val="Normal"/>
              <w:jc w:val="both"/>
              <w:rPr>
                <w:sz w:val="28"/>
                <w:szCs w:val="28"/>
              </w:rPr>
            </w:pPr>
            <w:r>
              <w:rPr>
                <w:sz w:val="28"/>
                <w:szCs w:val="28"/>
              </w:rPr>
            </w:r>
          </w:p>
        </w:tc>
      </w:tr>
      <w:tr>
        <w:trPr/>
        <w:tc>
          <w:tcPr>
            <w:tcW w:w="675"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center"/>
              <w:rPr>
                <w:sz w:val="28"/>
                <w:szCs w:val="28"/>
              </w:rPr>
            </w:pPr>
            <w:r>
              <w:rPr>
                <w:sz w:val="28"/>
                <w:szCs w:val="28"/>
              </w:rPr>
              <w:t>2.</w:t>
            </w:r>
          </w:p>
        </w:tc>
        <w:tc>
          <w:tcPr>
            <w:tcW w:w="3250"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both"/>
              <w:rPr/>
            </w:pPr>
            <w:r>
              <w:rPr>
                <w:sz w:val="28"/>
                <w:szCs w:val="28"/>
              </w:rPr>
              <w:t>Капитальный ремонт</w:t>
            </w:r>
          </w:p>
        </w:tc>
        <w:tc>
          <w:tcPr>
            <w:tcW w:w="4110"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both"/>
              <w:rPr>
                <w:sz w:val="28"/>
                <w:szCs w:val="28"/>
              </w:rPr>
            </w:pPr>
            <w:r>
              <w:rPr>
                <w:sz w:val="28"/>
                <w:szCs w:val="28"/>
              </w:rPr>
            </w:r>
          </w:p>
        </w:tc>
        <w:tc>
          <w:tcPr>
            <w:tcW w:w="1132"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both"/>
              <w:rPr>
                <w:sz w:val="28"/>
                <w:szCs w:val="28"/>
              </w:rPr>
            </w:pPr>
            <w:r>
              <w:rPr>
                <w:sz w:val="28"/>
                <w:szCs w:val="28"/>
              </w:rPr>
            </w:r>
          </w:p>
        </w:tc>
        <w:tc>
          <w:tcPr>
            <w:tcW w:w="10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 w:type="dxa"/>
            </w:tcMar>
          </w:tcPr>
          <w:p>
            <w:pPr>
              <w:pStyle w:val="Normal"/>
              <w:jc w:val="both"/>
              <w:rPr>
                <w:sz w:val="28"/>
                <w:szCs w:val="28"/>
              </w:rPr>
            </w:pPr>
            <w:r>
              <w:rPr>
                <w:sz w:val="28"/>
                <w:szCs w:val="28"/>
              </w:rPr>
            </w:r>
          </w:p>
        </w:tc>
      </w:tr>
      <w:tr>
        <w:trPr>
          <w:trHeight w:val="585" w:hRule="atLeast"/>
        </w:trPr>
        <w:tc>
          <w:tcPr>
            <w:tcW w:w="675"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center"/>
              <w:rPr>
                <w:sz w:val="28"/>
                <w:szCs w:val="28"/>
              </w:rPr>
            </w:pPr>
            <w:r>
              <w:rPr>
                <w:sz w:val="28"/>
                <w:szCs w:val="28"/>
              </w:rPr>
              <w:t>3.</w:t>
            </w:r>
          </w:p>
        </w:tc>
        <w:tc>
          <w:tcPr>
            <w:tcW w:w="3250"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both"/>
              <w:rPr>
                <w:sz w:val="28"/>
                <w:szCs w:val="28"/>
              </w:rPr>
            </w:pPr>
            <w:r>
              <w:rPr>
                <w:sz w:val="28"/>
                <w:szCs w:val="28"/>
              </w:rPr>
              <w:t xml:space="preserve">Текущий ремонт, </w:t>
            </w:r>
          </w:p>
          <w:p>
            <w:pPr>
              <w:pStyle w:val="Normal"/>
              <w:jc w:val="both"/>
              <w:rPr>
                <w:sz w:val="28"/>
                <w:szCs w:val="28"/>
              </w:rPr>
            </w:pPr>
            <w:r>
              <w:rPr>
                <w:sz w:val="28"/>
                <w:szCs w:val="28"/>
              </w:rPr>
              <w:t xml:space="preserve">ремонт отопления, </w:t>
            </w:r>
          </w:p>
          <w:p>
            <w:pPr>
              <w:pStyle w:val="Normal"/>
              <w:jc w:val="both"/>
              <w:rPr>
                <w:sz w:val="28"/>
                <w:szCs w:val="28"/>
              </w:rPr>
            </w:pPr>
            <w:r>
              <w:rPr>
                <w:sz w:val="28"/>
                <w:szCs w:val="28"/>
              </w:rPr>
              <w:t>кровли</w:t>
            </w:r>
          </w:p>
        </w:tc>
        <w:tc>
          <w:tcPr>
            <w:tcW w:w="4110"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rPr>
                <w:sz w:val="24"/>
                <w:szCs w:val="24"/>
              </w:rPr>
            </w:pPr>
            <w:r>
              <w:rPr>
                <w:sz w:val="24"/>
                <w:szCs w:val="24"/>
              </w:rPr>
            </w:r>
          </w:p>
        </w:tc>
        <w:tc>
          <w:tcPr>
            <w:tcW w:w="1132"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center"/>
              <w:rPr>
                <w:b/>
                <w:b/>
                <w:sz w:val="28"/>
                <w:szCs w:val="28"/>
              </w:rPr>
            </w:pPr>
            <w:r>
              <w:rPr>
                <w:b/>
                <w:sz w:val="28"/>
                <w:szCs w:val="28"/>
              </w:rPr>
            </w:r>
          </w:p>
        </w:tc>
        <w:tc>
          <w:tcPr>
            <w:tcW w:w="10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 w:type="dxa"/>
            </w:tcMar>
          </w:tcPr>
          <w:p>
            <w:pPr>
              <w:pStyle w:val="Normal"/>
              <w:jc w:val="both"/>
              <w:rPr>
                <w:b/>
                <w:b/>
                <w:sz w:val="28"/>
                <w:szCs w:val="28"/>
              </w:rPr>
            </w:pPr>
            <w:r>
              <w:rPr>
                <w:b/>
                <w:sz w:val="28"/>
                <w:szCs w:val="28"/>
              </w:rPr>
            </w:r>
          </w:p>
        </w:tc>
      </w:tr>
      <w:tr>
        <w:trPr/>
        <w:tc>
          <w:tcPr>
            <w:tcW w:w="675"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center"/>
              <w:rPr>
                <w:sz w:val="28"/>
                <w:szCs w:val="28"/>
              </w:rPr>
            </w:pPr>
            <w:r>
              <w:rPr>
                <w:sz w:val="28"/>
                <w:szCs w:val="28"/>
              </w:rPr>
              <w:t>4.</w:t>
            </w:r>
          </w:p>
        </w:tc>
        <w:tc>
          <w:tcPr>
            <w:tcW w:w="3250"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both"/>
              <w:rPr>
                <w:sz w:val="28"/>
                <w:szCs w:val="28"/>
              </w:rPr>
            </w:pPr>
            <w:r>
              <w:rPr>
                <w:sz w:val="28"/>
                <w:szCs w:val="28"/>
              </w:rPr>
              <w:t xml:space="preserve">Строительство </w:t>
            </w:r>
          </w:p>
        </w:tc>
        <w:tc>
          <w:tcPr>
            <w:tcW w:w="4110"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both"/>
              <w:rPr>
                <w:sz w:val="28"/>
                <w:szCs w:val="28"/>
              </w:rPr>
            </w:pPr>
            <w:r>
              <w:rPr>
                <w:sz w:val="28"/>
                <w:szCs w:val="28"/>
              </w:rPr>
            </w:r>
          </w:p>
        </w:tc>
        <w:tc>
          <w:tcPr>
            <w:tcW w:w="1132"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both"/>
              <w:rPr>
                <w:sz w:val="28"/>
                <w:szCs w:val="28"/>
              </w:rPr>
            </w:pPr>
            <w:r>
              <w:rPr>
                <w:sz w:val="28"/>
                <w:szCs w:val="28"/>
              </w:rPr>
            </w:r>
          </w:p>
        </w:tc>
        <w:tc>
          <w:tcPr>
            <w:tcW w:w="10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 w:type="dxa"/>
            </w:tcMar>
          </w:tcPr>
          <w:p>
            <w:pPr>
              <w:pStyle w:val="Normal"/>
              <w:jc w:val="both"/>
              <w:rPr>
                <w:sz w:val="28"/>
                <w:szCs w:val="28"/>
              </w:rPr>
            </w:pPr>
            <w:r>
              <w:rPr>
                <w:sz w:val="28"/>
                <w:szCs w:val="28"/>
              </w:rPr>
            </w:r>
          </w:p>
        </w:tc>
      </w:tr>
      <w:tr>
        <w:trPr/>
        <w:tc>
          <w:tcPr>
            <w:tcW w:w="675"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center"/>
              <w:rPr>
                <w:sz w:val="28"/>
                <w:szCs w:val="28"/>
              </w:rPr>
            </w:pPr>
            <w:r>
              <w:rPr>
                <w:sz w:val="28"/>
                <w:szCs w:val="28"/>
              </w:rPr>
              <w:t>5.</w:t>
            </w:r>
          </w:p>
        </w:tc>
        <w:tc>
          <w:tcPr>
            <w:tcW w:w="3250"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both"/>
              <w:rPr>
                <w:sz w:val="28"/>
                <w:szCs w:val="28"/>
              </w:rPr>
            </w:pPr>
            <w:r>
              <w:rPr>
                <w:sz w:val="28"/>
                <w:szCs w:val="28"/>
              </w:rPr>
              <w:t xml:space="preserve">Разработка проекта </w:t>
            </w:r>
          </w:p>
        </w:tc>
        <w:tc>
          <w:tcPr>
            <w:tcW w:w="4110"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both"/>
              <w:rPr>
                <w:sz w:val="28"/>
                <w:szCs w:val="28"/>
              </w:rPr>
            </w:pPr>
            <w:r>
              <w:rPr>
                <w:sz w:val="28"/>
                <w:szCs w:val="28"/>
              </w:rPr>
            </w:r>
          </w:p>
        </w:tc>
        <w:tc>
          <w:tcPr>
            <w:tcW w:w="1132"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both"/>
              <w:rPr>
                <w:sz w:val="28"/>
                <w:szCs w:val="28"/>
              </w:rPr>
            </w:pPr>
            <w:r>
              <w:rPr>
                <w:sz w:val="28"/>
                <w:szCs w:val="28"/>
              </w:rPr>
            </w:r>
          </w:p>
        </w:tc>
        <w:tc>
          <w:tcPr>
            <w:tcW w:w="10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 w:type="dxa"/>
            </w:tcMar>
          </w:tcPr>
          <w:p>
            <w:pPr>
              <w:pStyle w:val="Normal"/>
              <w:jc w:val="both"/>
              <w:rPr>
                <w:sz w:val="28"/>
                <w:szCs w:val="28"/>
              </w:rPr>
            </w:pPr>
            <w:r>
              <w:rPr>
                <w:sz w:val="28"/>
                <w:szCs w:val="28"/>
              </w:rPr>
            </w:r>
          </w:p>
        </w:tc>
      </w:tr>
    </w:tbl>
    <w:p>
      <w:pPr>
        <w:pStyle w:val="Normal"/>
        <w:jc w:val="both"/>
        <w:rPr>
          <w:sz w:val="28"/>
          <w:szCs w:val="28"/>
        </w:rPr>
      </w:pPr>
      <w:r>
        <w:rPr>
          <w:sz w:val="28"/>
          <w:szCs w:val="28"/>
        </w:rPr>
      </w:r>
    </w:p>
    <w:p>
      <w:pPr>
        <w:pStyle w:val="Normal"/>
        <w:jc w:val="both"/>
        <w:rPr/>
      </w:pPr>
      <w:r>
        <w:rPr>
          <w:b/>
          <w:sz w:val="28"/>
          <w:szCs w:val="28"/>
        </w:rPr>
        <w:t>3.2. Приобретения</w:t>
      </w:r>
    </w:p>
    <w:p>
      <w:pPr>
        <w:pStyle w:val="Normal"/>
        <w:jc w:val="both"/>
        <w:rPr>
          <w:b/>
          <w:b/>
          <w:sz w:val="28"/>
          <w:szCs w:val="28"/>
        </w:rPr>
      </w:pPr>
      <w:r>
        <w:rPr>
          <w:b/>
          <w:sz w:val="28"/>
          <w:szCs w:val="28"/>
        </w:rPr>
      </w:r>
    </w:p>
    <w:tbl>
      <w:tblPr>
        <w:tblW w:w="10202" w:type="dxa"/>
        <w:jc w:val="left"/>
        <w:tblInd w:w="-105" w:type="dxa"/>
        <w:tblBorders>
          <w:top w:val="single" w:sz="4" w:space="0" w:color="000001"/>
          <w:left w:val="single" w:sz="4" w:space="0" w:color="000001"/>
          <w:bottom w:val="single" w:sz="4" w:space="0" w:color="000001"/>
          <w:insideH w:val="single" w:sz="4" w:space="0" w:color="000001"/>
        </w:tblBorders>
        <w:tblCellMar>
          <w:top w:w="0" w:type="dxa"/>
          <w:left w:w="3" w:type="dxa"/>
          <w:bottom w:w="0" w:type="dxa"/>
          <w:right w:w="108" w:type="dxa"/>
        </w:tblCellMar>
        <w:tblLook w:val="0000"/>
      </w:tblPr>
      <w:tblGrid>
        <w:gridCol w:w="618"/>
        <w:gridCol w:w="4469"/>
        <w:gridCol w:w="1117"/>
        <w:gridCol w:w="1559"/>
        <w:gridCol w:w="2439"/>
      </w:tblGrid>
      <w:tr>
        <w:trPr>
          <w:trHeight w:val="580" w:hRule="atLeast"/>
        </w:trPr>
        <w:tc>
          <w:tcPr>
            <w:tcW w:w="618"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center"/>
              <w:rPr>
                <w:b/>
                <w:b/>
                <w:sz w:val="28"/>
                <w:szCs w:val="28"/>
              </w:rPr>
            </w:pPr>
            <w:r>
              <w:rPr>
                <w:b/>
                <w:sz w:val="28"/>
                <w:szCs w:val="28"/>
              </w:rPr>
              <w:t>№</w:t>
            </w:r>
          </w:p>
          <w:p>
            <w:pPr>
              <w:pStyle w:val="Normal"/>
              <w:jc w:val="center"/>
              <w:rPr>
                <w:b/>
                <w:b/>
                <w:sz w:val="28"/>
                <w:szCs w:val="28"/>
              </w:rPr>
            </w:pPr>
            <w:r>
              <w:rPr>
                <w:b/>
                <w:sz w:val="28"/>
                <w:szCs w:val="28"/>
              </w:rPr>
              <w:t>п\п</w:t>
            </w:r>
          </w:p>
        </w:tc>
        <w:tc>
          <w:tcPr>
            <w:tcW w:w="4469"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center"/>
              <w:rPr>
                <w:b/>
                <w:b/>
                <w:sz w:val="28"/>
                <w:szCs w:val="28"/>
              </w:rPr>
            </w:pPr>
            <w:r>
              <w:rPr>
                <w:b/>
                <w:sz w:val="28"/>
                <w:szCs w:val="28"/>
              </w:rPr>
              <w:t>Наименование</w:t>
            </w:r>
          </w:p>
        </w:tc>
        <w:tc>
          <w:tcPr>
            <w:tcW w:w="1117"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center"/>
              <w:rPr>
                <w:b/>
                <w:b/>
                <w:sz w:val="28"/>
                <w:szCs w:val="28"/>
              </w:rPr>
            </w:pPr>
            <w:r>
              <w:rPr>
                <w:b/>
                <w:sz w:val="28"/>
                <w:szCs w:val="28"/>
              </w:rPr>
              <w:t>Кол-во, ед.</w:t>
            </w:r>
          </w:p>
        </w:tc>
        <w:tc>
          <w:tcPr>
            <w:tcW w:w="1559"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center"/>
              <w:rPr>
                <w:b/>
                <w:b/>
                <w:sz w:val="28"/>
                <w:szCs w:val="28"/>
              </w:rPr>
            </w:pPr>
            <w:r>
              <w:rPr>
                <w:b/>
                <w:sz w:val="28"/>
                <w:szCs w:val="28"/>
              </w:rPr>
              <w:t>Средства</w:t>
            </w:r>
          </w:p>
          <w:p>
            <w:pPr>
              <w:pStyle w:val="Normal"/>
              <w:jc w:val="center"/>
              <w:rPr>
                <w:b/>
                <w:b/>
                <w:sz w:val="28"/>
                <w:szCs w:val="28"/>
              </w:rPr>
            </w:pPr>
            <w:r>
              <w:rPr>
                <w:b/>
                <w:sz w:val="28"/>
                <w:szCs w:val="28"/>
              </w:rPr>
              <w:t>тыс. руб.</w:t>
            </w:r>
          </w:p>
        </w:tc>
        <w:tc>
          <w:tcPr>
            <w:tcW w:w="2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 w:type="dxa"/>
            </w:tcMar>
          </w:tcPr>
          <w:p>
            <w:pPr>
              <w:pStyle w:val="Normal"/>
              <w:jc w:val="center"/>
              <w:rPr>
                <w:b/>
                <w:b/>
                <w:sz w:val="28"/>
                <w:szCs w:val="28"/>
              </w:rPr>
            </w:pPr>
            <w:r>
              <w:rPr>
                <w:b/>
                <w:sz w:val="28"/>
                <w:szCs w:val="28"/>
              </w:rPr>
              <w:t>Учреждение</w:t>
            </w:r>
          </w:p>
          <w:p>
            <w:pPr>
              <w:pStyle w:val="Normal"/>
              <w:jc w:val="center"/>
              <w:rPr>
                <w:b/>
                <w:b/>
                <w:sz w:val="28"/>
                <w:szCs w:val="28"/>
              </w:rPr>
            </w:pPr>
            <w:r>
              <w:rPr>
                <w:b/>
                <w:color w:val="FF0000"/>
                <w:sz w:val="28"/>
                <w:szCs w:val="28"/>
              </w:rPr>
              <w:t>(для территорий)</w:t>
            </w:r>
          </w:p>
        </w:tc>
      </w:tr>
      <w:tr>
        <w:trPr/>
        <w:tc>
          <w:tcPr>
            <w:tcW w:w="618"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center"/>
              <w:rPr>
                <w:sz w:val="28"/>
                <w:szCs w:val="28"/>
              </w:rPr>
            </w:pPr>
            <w:r>
              <w:rPr>
                <w:sz w:val="28"/>
                <w:szCs w:val="28"/>
              </w:rPr>
              <w:t>1.</w:t>
            </w:r>
          </w:p>
        </w:tc>
        <w:tc>
          <w:tcPr>
            <w:tcW w:w="4469"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rPr/>
            </w:pPr>
            <w:r>
              <w:rPr>
                <w:sz w:val="28"/>
                <w:szCs w:val="28"/>
              </w:rPr>
              <w:t>Звуковое и световое оборудование</w:t>
            </w:r>
          </w:p>
          <w:p>
            <w:pPr>
              <w:pStyle w:val="Normal"/>
              <w:rPr>
                <w:sz w:val="28"/>
                <w:szCs w:val="28"/>
              </w:rPr>
            </w:pPr>
            <w:r>
              <w:rPr>
                <w:sz w:val="28"/>
                <w:szCs w:val="28"/>
              </w:rPr>
            </w:r>
          </w:p>
        </w:tc>
        <w:tc>
          <w:tcPr>
            <w:tcW w:w="1117"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rPr>
                <w:sz w:val="28"/>
                <w:szCs w:val="28"/>
                <w:shd w:fill="FFFF00" w:val="clear"/>
              </w:rPr>
            </w:pPr>
            <w:r>
              <w:rPr>
                <w:sz w:val="28"/>
                <w:szCs w:val="28"/>
                <w:shd w:fill="FFFF00" w:val="clear"/>
              </w:rPr>
            </w:r>
          </w:p>
          <w:p>
            <w:pPr>
              <w:pStyle w:val="Normal"/>
              <w:jc w:val="center"/>
              <w:rPr>
                <w:sz w:val="28"/>
                <w:szCs w:val="28"/>
              </w:rPr>
            </w:pPr>
            <w:r>
              <w:rPr>
                <w:sz w:val="28"/>
                <w:szCs w:val="28"/>
              </w:rPr>
            </w:r>
          </w:p>
        </w:tc>
        <w:tc>
          <w:tcPr>
            <w:tcW w:w="1559"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rPr>
                <w:sz w:val="28"/>
                <w:szCs w:val="28"/>
                <w:shd w:fill="FFFF00" w:val="clear"/>
              </w:rPr>
            </w:pPr>
            <w:r>
              <w:rPr>
                <w:sz w:val="28"/>
                <w:szCs w:val="28"/>
                <w:shd w:fill="FFFF00" w:val="clear"/>
              </w:rPr>
            </w:r>
          </w:p>
          <w:p>
            <w:pPr>
              <w:pStyle w:val="Normal"/>
              <w:jc w:val="center"/>
              <w:rPr>
                <w:sz w:val="28"/>
                <w:szCs w:val="28"/>
              </w:rPr>
            </w:pPr>
            <w:r>
              <w:rPr>
                <w:sz w:val="28"/>
                <w:szCs w:val="28"/>
              </w:rPr>
            </w:r>
          </w:p>
        </w:tc>
        <w:tc>
          <w:tcPr>
            <w:tcW w:w="2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 w:type="dxa"/>
            </w:tcMar>
          </w:tcPr>
          <w:p>
            <w:pPr>
              <w:pStyle w:val="Normal"/>
              <w:rPr>
                <w:sz w:val="28"/>
                <w:szCs w:val="28"/>
              </w:rPr>
            </w:pPr>
            <w:r>
              <w:rPr>
                <w:sz w:val="28"/>
                <w:szCs w:val="28"/>
              </w:rPr>
            </w:r>
          </w:p>
        </w:tc>
      </w:tr>
      <w:tr>
        <w:trPr/>
        <w:tc>
          <w:tcPr>
            <w:tcW w:w="618"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center"/>
              <w:rPr>
                <w:sz w:val="28"/>
                <w:szCs w:val="28"/>
              </w:rPr>
            </w:pPr>
            <w:r>
              <w:rPr>
                <w:sz w:val="28"/>
                <w:szCs w:val="28"/>
              </w:rPr>
              <w:t>2.</w:t>
            </w:r>
          </w:p>
        </w:tc>
        <w:tc>
          <w:tcPr>
            <w:tcW w:w="4469"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rPr/>
            </w:pPr>
            <w:r>
              <w:rPr>
                <w:sz w:val="28"/>
                <w:szCs w:val="28"/>
              </w:rPr>
              <w:t>Музыкальные инструменты</w:t>
            </w:r>
          </w:p>
          <w:p>
            <w:pPr>
              <w:pStyle w:val="Normal"/>
              <w:rPr>
                <w:sz w:val="28"/>
                <w:szCs w:val="28"/>
              </w:rPr>
            </w:pPr>
            <w:r>
              <w:rPr>
                <w:sz w:val="28"/>
                <w:szCs w:val="28"/>
              </w:rPr>
            </w:r>
          </w:p>
        </w:tc>
        <w:tc>
          <w:tcPr>
            <w:tcW w:w="1117"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center"/>
              <w:rPr>
                <w:sz w:val="28"/>
                <w:szCs w:val="28"/>
              </w:rPr>
            </w:pPr>
            <w:r>
              <w:rPr>
                <w:sz w:val="28"/>
                <w:szCs w:val="28"/>
              </w:rPr>
            </w:r>
          </w:p>
          <w:p>
            <w:pPr>
              <w:pStyle w:val="Normal"/>
              <w:jc w:val="center"/>
              <w:rPr>
                <w:sz w:val="28"/>
                <w:szCs w:val="28"/>
              </w:rPr>
            </w:pPr>
            <w:r>
              <w:rPr>
                <w:sz w:val="28"/>
                <w:szCs w:val="28"/>
              </w:rPr>
            </w:r>
          </w:p>
        </w:tc>
        <w:tc>
          <w:tcPr>
            <w:tcW w:w="1559"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center"/>
              <w:rPr>
                <w:sz w:val="28"/>
                <w:szCs w:val="28"/>
              </w:rPr>
            </w:pPr>
            <w:r>
              <w:rPr>
                <w:sz w:val="28"/>
                <w:szCs w:val="28"/>
              </w:rPr>
            </w:r>
          </w:p>
          <w:p>
            <w:pPr>
              <w:pStyle w:val="Normal"/>
              <w:jc w:val="center"/>
              <w:rPr>
                <w:sz w:val="28"/>
                <w:szCs w:val="28"/>
              </w:rPr>
            </w:pPr>
            <w:r>
              <w:rPr>
                <w:sz w:val="28"/>
                <w:szCs w:val="28"/>
              </w:rPr>
            </w:r>
          </w:p>
        </w:tc>
        <w:tc>
          <w:tcPr>
            <w:tcW w:w="2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 w:type="dxa"/>
            </w:tcMar>
          </w:tcPr>
          <w:p>
            <w:pPr>
              <w:pStyle w:val="Normal"/>
              <w:rPr>
                <w:sz w:val="28"/>
                <w:szCs w:val="28"/>
              </w:rPr>
            </w:pPr>
            <w:r>
              <w:rPr>
                <w:sz w:val="28"/>
                <w:szCs w:val="28"/>
              </w:rPr>
            </w:r>
          </w:p>
        </w:tc>
      </w:tr>
      <w:tr>
        <w:trPr/>
        <w:tc>
          <w:tcPr>
            <w:tcW w:w="618"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center"/>
              <w:rPr>
                <w:sz w:val="28"/>
                <w:szCs w:val="28"/>
              </w:rPr>
            </w:pPr>
            <w:r>
              <w:rPr>
                <w:sz w:val="28"/>
                <w:szCs w:val="28"/>
              </w:rPr>
              <w:t>3.</w:t>
            </w:r>
          </w:p>
        </w:tc>
        <w:tc>
          <w:tcPr>
            <w:tcW w:w="4469"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both"/>
              <w:rPr>
                <w:sz w:val="28"/>
                <w:szCs w:val="28"/>
              </w:rPr>
            </w:pPr>
            <w:r>
              <w:rPr>
                <w:sz w:val="28"/>
                <w:szCs w:val="28"/>
              </w:rPr>
              <w:t>Бытовая техника</w:t>
            </w:r>
          </w:p>
        </w:tc>
        <w:tc>
          <w:tcPr>
            <w:tcW w:w="1117"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center"/>
              <w:rPr>
                <w:sz w:val="28"/>
                <w:szCs w:val="28"/>
                <w:shd w:fill="FFFF00" w:val="clear"/>
              </w:rPr>
            </w:pPr>
            <w:r>
              <w:rPr>
                <w:sz w:val="28"/>
                <w:szCs w:val="28"/>
                <w:shd w:fill="FFFF00" w:val="clear"/>
              </w:rPr>
            </w:r>
          </w:p>
        </w:tc>
        <w:tc>
          <w:tcPr>
            <w:tcW w:w="1559"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center"/>
              <w:rPr>
                <w:sz w:val="28"/>
                <w:szCs w:val="28"/>
                <w:shd w:fill="FFFF00" w:val="clear"/>
              </w:rPr>
            </w:pPr>
            <w:r>
              <w:rPr>
                <w:sz w:val="28"/>
                <w:szCs w:val="28"/>
                <w:shd w:fill="FFFF00" w:val="clear"/>
              </w:rPr>
            </w:r>
          </w:p>
        </w:tc>
        <w:tc>
          <w:tcPr>
            <w:tcW w:w="2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 w:type="dxa"/>
            </w:tcMar>
          </w:tcPr>
          <w:p>
            <w:pPr>
              <w:pStyle w:val="Normal"/>
              <w:rPr>
                <w:sz w:val="28"/>
                <w:szCs w:val="28"/>
                <w:shd w:fill="FFFF00" w:val="clear"/>
              </w:rPr>
            </w:pPr>
            <w:r>
              <w:rPr>
                <w:sz w:val="28"/>
                <w:szCs w:val="28"/>
                <w:shd w:fill="FFFF00" w:val="clear"/>
              </w:rPr>
            </w:r>
          </w:p>
        </w:tc>
      </w:tr>
      <w:tr>
        <w:trPr>
          <w:trHeight w:val="679" w:hRule="atLeast"/>
        </w:trPr>
        <w:tc>
          <w:tcPr>
            <w:tcW w:w="618"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center"/>
              <w:rPr>
                <w:sz w:val="28"/>
                <w:szCs w:val="28"/>
              </w:rPr>
            </w:pPr>
            <w:r>
              <w:rPr>
                <w:sz w:val="28"/>
                <w:szCs w:val="28"/>
              </w:rPr>
              <w:t>4.</w:t>
            </w:r>
          </w:p>
        </w:tc>
        <w:tc>
          <w:tcPr>
            <w:tcW w:w="4469"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both"/>
              <w:rPr>
                <w:sz w:val="28"/>
                <w:szCs w:val="28"/>
              </w:rPr>
            </w:pPr>
            <w:r>
              <w:rPr>
                <w:sz w:val="28"/>
                <w:szCs w:val="28"/>
              </w:rPr>
              <w:t>Выставочное оборудование,</w:t>
            </w:r>
          </w:p>
          <w:p>
            <w:pPr>
              <w:pStyle w:val="Normal"/>
              <w:jc w:val="both"/>
              <w:rPr/>
            </w:pPr>
            <w:r>
              <w:rPr>
                <w:sz w:val="28"/>
                <w:szCs w:val="28"/>
              </w:rPr>
              <w:t>орг. Техника</w:t>
            </w:r>
          </w:p>
          <w:p>
            <w:pPr>
              <w:pStyle w:val="Normal"/>
              <w:jc w:val="both"/>
              <w:rPr>
                <w:sz w:val="14"/>
                <w:szCs w:val="14"/>
              </w:rPr>
            </w:pPr>
            <w:r>
              <w:rPr>
                <w:sz w:val="14"/>
                <w:szCs w:val="14"/>
              </w:rPr>
            </w:r>
          </w:p>
        </w:tc>
        <w:tc>
          <w:tcPr>
            <w:tcW w:w="1117"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center"/>
              <w:rPr>
                <w:sz w:val="28"/>
                <w:szCs w:val="28"/>
                <w:shd w:fill="FFFF00" w:val="clear"/>
              </w:rPr>
            </w:pPr>
            <w:r>
              <w:rPr>
                <w:sz w:val="28"/>
                <w:szCs w:val="28"/>
                <w:shd w:fill="FFFF00" w:val="clear"/>
              </w:rPr>
            </w:r>
          </w:p>
        </w:tc>
        <w:tc>
          <w:tcPr>
            <w:tcW w:w="1559"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center"/>
              <w:rPr>
                <w:sz w:val="28"/>
                <w:szCs w:val="28"/>
                <w:shd w:fill="FFFF00" w:val="clear"/>
              </w:rPr>
            </w:pPr>
            <w:r>
              <w:rPr>
                <w:sz w:val="28"/>
                <w:szCs w:val="28"/>
                <w:shd w:fill="FFFF00" w:val="clear"/>
              </w:rPr>
            </w:r>
          </w:p>
        </w:tc>
        <w:tc>
          <w:tcPr>
            <w:tcW w:w="2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 w:type="dxa"/>
            </w:tcMar>
          </w:tcPr>
          <w:p>
            <w:pPr>
              <w:pStyle w:val="Normal"/>
              <w:rPr>
                <w:sz w:val="28"/>
                <w:szCs w:val="28"/>
                <w:shd w:fill="FFFF00" w:val="clear"/>
              </w:rPr>
            </w:pPr>
            <w:r>
              <w:rPr>
                <w:sz w:val="28"/>
                <w:szCs w:val="28"/>
                <w:shd w:fill="FFFF00" w:val="clear"/>
              </w:rPr>
            </w:r>
          </w:p>
        </w:tc>
      </w:tr>
      <w:tr>
        <w:trPr/>
        <w:tc>
          <w:tcPr>
            <w:tcW w:w="618"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center"/>
              <w:rPr>
                <w:sz w:val="28"/>
                <w:szCs w:val="28"/>
              </w:rPr>
            </w:pPr>
            <w:r>
              <w:rPr>
                <w:sz w:val="28"/>
                <w:szCs w:val="28"/>
              </w:rPr>
              <w:t>5.</w:t>
            </w:r>
          </w:p>
        </w:tc>
        <w:tc>
          <w:tcPr>
            <w:tcW w:w="4469"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both"/>
              <w:rPr>
                <w:sz w:val="28"/>
                <w:szCs w:val="28"/>
              </w:rPr>
            </w:pPr>
            <w:r>
              <w:rPr>
                <w:sz w:val="28"/>
                <w:szCs w:val="28"/>
              </w:rPr>
              <w:t>Копировальные аппараты</w:t>
            </w:r>
          </w:p>
        </w:tc>
        <w:tc>
          <w:tcPr>
            <w:tcW w:w="1117"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center"/>
              <w:rPr>
                <w:sz w:val="28"/>
                <w:szCs w:val="28"/>
                <w:shd w:fill="FFFF00" w:val="clear"/>
              </w:rPr>
            </w:pPr>
            <w:r>
              <w:rPr>
                <w:sz w:val="28"/>
                <w:szCs w:val="28"/>
                <w:shd w:fill="FFFF00" w:val="clear"/>
              </w:rPr>
            </w:r>
          </w:p>
        </w:tc>
        <w:tc>
          <w:tcPr>
            <w:tcW w:w="1559"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center"/>
              <w:rPr>
                <w:sz w:val="28"/>
                <w:szCs w:val="28"/>
                <w:shd w:fill="FFFF00" w:val="clear"/>
              </w:rPr>
            </w:pPr>
            <w:r>
              <w:rPr>
                <w:sz w:val="28"/>
                <w:szCs w:val="28"/>
                <w:shd w:fill="FFFF00" w:val="clear"/>
              </w:rPr>
            </w:r>
          </w:p>
        </w:tc>
        <w:tc>
          <w:tcPr>
            <w:tcW w:w="2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 w:type="dxa"/>
            </w:tcMar>
          </w:tcPr>
          <w:p>
            <w:pPr>
              <w:pStyle w:val="Normal"/>
              <w:jc w:val="center"/>
              <w:rPr>
                <w:sz w:val="28"/>
                <w:szCs w:val="28"/>
                <w:shd w:fill="FFFF00" w:val="clear"/>
              </w:rPr>
            </w:pPr>
            <w:r>
              <w:rPr>
                <w:sz w:val="28"/>
                <w:szCs w:val="28"/>
                <w:shd w:fill="FFFF00" w:val="clear"/>
              </w:rPr>
            </w:r>
          </w:p>
        </w:tc>
      </w:tr>
      <w:tr>
        <w:trPr/>
        <w:tc>
          <w:tcPr>
            <w:tcW w:w="618"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center"/>
              <w:rPr>
                <w:sz w:val="28"/>
                <w:szCs w:val="28"/>
              </w:rPr>
            </w:pPr>
            <w:r>
              <w:rPr>
                <w:sz w:val="28"/>
                <w:szCs w:val="28"/>
              </w:rPr>
              <w:t>6.</w:t>
            </w:r>
          </w:p>
        </w:tc>
        <w:tc>
          <w:tcPr>
            <w:tcW w:w="4469"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both"/>
              <w:rPr/>
            </w:pPr>
            <w:r>
              <w:rPr>
                <w:sz w:val="28"/>
                <w:szCs w:val="28"/>
              </w:rPr>
              <w:t>Компьютеры:</w:t>
            </w:r>
          </w:p>
          <w:p>
            <w:pPr>
              <w:pStyle w:val="Normal"/>
              <w:jc w:val="both"/>
              <w:rPr/>
            </w:pPr>
            <w:r>
              <w:rPr>
                <w:sz w:val="28"/>
                <w:szCs w:val="28"/>
              </w:rPr>
              <w:t>системный блок</w:t>
            </w:r>
          </w:p>
          <w:p>
            <w:pPr>
              <w:pStyle w:val="Normal"/>
              <w:jc w:val="both"/>
              <w:rPr>
                <w:sz w:val="14"/>
                <w:szCs w:val="14"/>
              </w:rPr>
            </w:pPr>
            <w:r>
              <w:rPr>
                <w:sz w:val="14"/>
                <w:szCs w:val="14"/>
              </w:rPr>
            </w:r>
          </w:p>
        </w:tc>
        <w:tc>
          <w:tcPr>
            <w:tcW w:w="1117"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center"/>
              <w:rPr>
                <w:sz w:val="28"/>
                <w:szCs w:val="28"/>
                <w:shd w:fill="FFFFFF" w:val="clear"/>
              </w:rPr>
            </w:pPr>
            <w:r>
              <w:rPr>
                <w:sz w:val="28"/>
                <w:szCs w:val="28"/>
                <w:shd w:fill="FFFFFF" w:val="clear"/>
              </w:rPr>
            </w:r>
          </w:p>
          <w:p>
            <w:pPr>
              <w:pStyle w:val="Normal"/>
              <w:jc w:val="center"/>
              <w:rPr>
                <w:sz w:val="28"/>
                <w:szCs w:val="28"/>
                <w:shd w:fill="FFFFFF" w:val="clear"/>
              </w:rPr>
            </w:pPr>
            <w:r>
              <w:rPr>
                <w:sz w:val="28"/>
                <w:szCs w:val="28"/>
                <w:shd w:fill="FFFFFF" w:val="clear"/>
              </w:rPr>
              <w:t>1</w:t>
            </w:r>
          </w:p>
        </w:tc>
        <w:tc>
          <w:tcPr>
            <w:tcW w:w="1559"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center"/>
              <w:rPr>
                <w:sz w:val="28"/>
                <w:szCs w:val="28"/>
                <w:shd w:fill="FFFFFF" w:val="clear"/>
              </w:rPr>
            </w:pPr>
            <w:r>
              <w:rPr>
                <w:sz w:val="28"/>
                <w:szCs w:val="28"/>
                <w:shd w:fill="FFFFFF" w:val="clear"/>
              </w:rPr>
            </w:r>
          </w:p>
          <w:p>
            <w:pPr>
              <w:pStyle w:val="Normal"/>
              <w:jc w:val="center"/>
              <w:rPr>
                <w:sz w:val="28"/>
                <w:szCs w:val="28"/>
                <w:shd w:fill="FFFFFF" w:val="clear"/>
              </w:rPr>
            </w:pPr>
            <w:r>
              <w:rPr>
                <w:sz w:val="28"/>
                <w:szCs w:val="28"/>
                <w:shd w:fill="FFFFFF" w:val="clear"/>
              </w:rPr>
              <w:t>15,0</w:t>
            </w:r>
          </w:p>
        </w:tc>
        <w:tc>
          <w:tcPr>
            <w:tcW w:w="2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 w:type="dxa"/>
            </w:tcMar>
          </w:tcPr>
          <w:p>
            <w:pPr>
              <w:pStyle w:val="Normal"/>
              <w:rPr>
                <w:sz w:val="28"/>
                <w:szCs w:val="28"/>
                <w:shd w:fill="FFFFFF" w:val="clear"/>
              </w:rPr>
            </w:pPr>
            <w:r>
              <w:rPr>
                <w:sz w:val="28"/>
                <w:szCs w:val="28"/>
                <w:shd w:fill="FFFFFF" w:val="clear"/>
              </w:rPr>
            </w:r>
          </w:p>
          <w:p>
            <w:pPr>
              <w:pStyle w:val="Normal"/>
              <w:rPr>
                <w:sz w:val="28"/>
                <w:szCs w:val="28"/>
                <w:shd w:fill="FFFFFF" w:val="clear"/>
              </w:rPr>
            </w:pPr>
            <w:r>
              <w:rPr>
                <w:sz w:val="28"/>
                <w:szCs w:val="28"/>
                <w:shd w:fill="FFFFFF" w:val="clear"/>
              </w:rPr>
              <w:t>МБУ «ЦБС»</w:t>
            </w:r>
          </w:p>
        </w:tc>
      </w:tr>
      <w:tr>
        <w:trPr/>
        <w:tc>
          <w:tcPr>
            <w:tcW w:w="618"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center"/>
              <w:rPr>
                <w:sz w:val="28"/>
                <w:szCs w:val="28"/>
              </w:rPr>
            </w:pPr>
            <w:r>
              <w:rPr>
                <w:sz w:val="28"/>
                <w:szCs w:val="28"/>
              </w:rPr>
              <w:t>7.</w:t>
            </w:r>
          </w:p>
        </w:tc>
        <w:tc>
          <w:tcPr>
            <w:tcW w:w="4469"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both"/>
              <w:rPr/>
            </w:pPr>
            <w:r>
              <w:rPr>
                <w:sz w:val="28"/>
                <w:szCs w:val="28"/>
              </w:rPr>
              <w:t>Подключение к Интернет</w:t>
            </w:r>
          </w:p>
          <w:p>
            <w:pPr>
              <w:pStyle w:val="Normal"/>
              <w:jc w:val="both"/>
              <w:rPr>
                <w:sz w:val="14"/>
                <w:szCs w:val="14"/>
              </w:rPr>
            </w:pPr>
            <w:r>
              <w:rPr>
                <w:sz w:val="14"/>
                <w:szCs w:val="14"/>
              </w:rPr>
            </w:r>
          </w:p>
        </w:tc>
        <w:tc>
          <w:tcPr>
            <w:tcW w:w="1117"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center"/>
              <w:rPr>
                <w:sz w:val="28"/>
                <w:szCs w:val="28"/>
                <w:shd w:fill="FFFF00" w:val="clear"/>
              </w:rPr>
            </w:pPr>
            <w:r>
              <w:rPr>
                <w:sz w:val="28"/>
                <w:szCs w:val="28"/>
                <w:shd w:fill="FFFF00" w:val="clear"/>
              </w:rPr>
            </w:r>
          </w:p>
        </w:tc>
        <w:tc>
          <w:tcPr>
            <w:tcW w:w="1559"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center"/>
              <w:rPr>
                <w:sz w:val="28"/>
                <w:szCs w:val="28"/>
                <w:shd w:fill="FFFF00" w:val="clear"/>
              </w:rPr>
            </w:pPr>
            <w:r>
              <w:rPr>
                <w:sz w:val="28"/>
                <w:szCs w:val="28"/>
                <w:shd w:fill="FFFF00" w:val="clear"/>
              </w:rPr>
            </w:r>
          </w:p>
        </w:tc>
        <w:tc>
          <w:tcPr>
            <w:tcW w:w="2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 w:type="dxa"/>
            </w:tcMar>
          </w:tcPr>
          <w:p>
            <w:pPr>
              <w:pStyle w:val="Normal"/>
              <w:rPr>
                <w:sz w:val="28"/>
                <w:szCs w:val="28"/>
                <w:shd w:fill="FFFF00" w:val="clear"/>
              </w:rPr>
            </w:pPr>
            <w:r>
              <w:rPr>
                <w:sz w:val="28"/>
                <w:szCs w:val="28"/>
                <w:shd w:fill="FFFF00" w:val="clear"/>
              </w:rPr>
            </w:r>
          </w:p>
        </w:tc>
      </w:tr>
      <w:tr>
        <w:trPr>
          <w:trHeight w:val="374" w:hRule="atLeast"/>
        </w:trPr>
        <w:tc>
          <w:tcPr>
            <w:tcW w:w="618"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center"/>
              <w:rPr>
                <w:sz w:val="28"/>
                <w:szCs w:val="28"/>
              </w:rPr>
            </w:pPr>
            <w:r>
              <w:rPr>
                <w:sz w:val="28"/>
                <w:szCs w:val="28"/>
              </w:rPr>
              <w:t>8.</w:t>
            </w:r>
          </w:p>
        </w:tc>
        <w:tc>
          <w:tcPr>
            <w:tcW w:w="4469"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rPr>
                <w:sz w:val="28"/>
                <w:szCs w:val="28"/>
              </w:rPr>
            </w:pPr>
            <w:r>
              <w:rPr>
                <w:sz w:val="28"/>
                <w:szCs w:val="28"/>
              </w:rPr>
              <w:t>Сценические костюмы:</w:t>
            </w:r>
          </w:p>
          <w:p>
            <w:pPr>
              <w:pStyle w:val="Normal"/>
              <w:rPr>
                <w:sz w:val="28"/>
                <w:szCs w:val="28"/>
              </w:rPr>
            </w:pPr>
            <w:r>
              <w:rPr>
                <w:sz w:val="28"/>
                <w:szCs w:val="28"/>
              </w:rPr>
            </w:r>
          </w:p>
        </w:tc>
        <w:tc>
          <w:tcPr>
            <w:tcW w:w="1117"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center"/>
              <w:rPr>
                <w:sz w:val="28"/>
                <w:szCs w:val="28"/>
              </w:rPr>
            </w:pPr>
            <w:r>
              <w:rPr>
                <w:sz w:val="28"/>
                <w:szCs w:val="28"/>
              </w:rPr>
              <w:t>3</w:t>
            </w:r>
          </w:p>
          <w:p>
            <w:pPr>
              <w:pStyle w:val="Normal"/>
              <w:jc w:val="center"/>
              <w:rPr>
                <w:sz w:val="28"/>
                <w:szCs w:val="28"/>
              </w:rPr>
            </w:pPr>
            <w:r>
              <w:rPr>
                <w:sz w:val="28"/>
                <w:szCs w:val="28"/>
              </w:rPr>
            </w:r>
          </w:p>
        </w:tc>
        <w:tc>
          <w:tcPr>
            <w:tcW w:w="1559"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center"/>
              <w:rPr>
                <w:sz w:val="28"/>
                <w:szCs w:val="28"/>
              </w:rPr>
            </w:pPr>
            <w:r>
              <w:rPr>
                <w:sz w:val="28"/>
                <w:szCs w:val="28"/>
              </w:rPr>
              <w:t>4,8</w:t>
            </w:r>
          </w:p>
          <w:p>
            <w:pPr>
              <w:pStyle w:val="Normal"/>
              <w:jc w:val="center"/>
              <w:rPr>
                <w:sz w:val="28"/>
                <w:szCs w:val="28"/>
              </w:rPr>
            </w:pPr>
            <w:r>
              <w:rPr>
                <w:sz w:val="28"/>
                <w:szCs w:val="28"/>
              </w:rPr>
            </w:r>
          </w:p>
        </w:tc>
        <w:tc>
          <w:tcPr>
            <w:tcW w:w="2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 w:type="dxa"/>
            </w:tcMar>
            <w:vAlign w:val="center"/>
          </w:tcPr>
          <w:p>
            <w:pPr>
              <w:pStyle w:val="Normal"/>
              <w:rPr>
                <w:shd w:fill="FFFFFF" w:val="clear"/>
              </w:rPr>
            </w:pPr>
            <w:r>
              <w:rPr>
                <w:sz w:val="28"/>
                <w:szCs w:val="28"/>
                <w:shd w:fill="FFFFFF" w:val="clear"/>
              </w:rPr>
              <w:t>МБУ «ДК Звёздного поселения КМР»</w:t>
            </w:r>
          </w:p>
        </w:tc>
      </w:tr>
      <w:tr>
        <w:trPr/>
        <w:tc>
          <w:tcPr>
            <w:tcW w:w="618"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center"/>
              <w:rPr>
                <w:sz w:val="28"/>
                <w:szCs w:val="28"/>
              </w:rPr>
            </w:pPr>
            <w:r>
              <w:rPr>
                <w:sz w:val="28"/>
                <w:szCs w:val="28"/>
              </w:rPr>
              <w:t>9.</w:t>
            </w:r>
          </w:p>
        </w:tc>
        <w:tc>
          <w:tcPr>
            <w:tcW w:w="4469"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rPr/>
            </w:pPr>
            <w:r>
              <w:rPr>
                <w:sz w:val="28"/>
                <w:szCs w:val="28"/>
              </w:rPr>
              <w:t xml:space="preserve">Комплектование библиотечных фондов </w:t>
            </w:r>
          </w:p>
          <w:p>
            <w:pPr>
              <w:pStyle w:val="Normal"/>
              <w:rPr>
                <w:sz w:val="14"/>
                <w:szCs w:val="14"/>
              </w:rPr>
            </w:pPr>
            <w:r>
              <w:rPr>
                <w:sz w:val="14"/>
                <w:szCs w:val="14"/>
              </w:rPr>
            </w:r>
          </w:p>
        </w:tc>
        <w:tc>
          <w:tcPr>
            <w:tcW w:w="1117"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center"/>
              <w:rPr>
                <w:sz w:val="28"/>
                <w:szCs w:val="28"/>
                <w:shd w:fill="FFFF00" w:val="clear"/>
              </w:rPr>
            </w:pPr>
            <w:r>
              <w:rPr>
                <w:sz w:val="28"/>
                <w:szCs w:val="28"/>
                <w:shd w:fill="FFFF00" w:val="clear"/>
              </w:rPr>
            </w:r>
          </w:p>
        </w:tc>
        <w:tc>
          <w:tcPr>
            <w:tcW w:w="1559"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center"/>
              <w:rPr>
                <w:sz w:val="28"/>
                <w:szCs w:val="28"/>
                <w:shd w:fill="FFFF00" w:val="clear"/>
              </w:rPr>
            </w:pPr>
            <w:r>
              <w:rPr>
                <w:sz w:val="28"/>
                <w:szCs w:val="28"/>
                <w:shd w:fill="FFFF00" w:val="clear"/>
              </w:rPr>
            </w:r>
          </w:p>
        </w:tc>
        <w:tc>
          <w:tcPr>
            <w:tcW w:w="2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 w:type="dxa"/>
            </w:tcMar>
          </w:tcPr>
          <w:p>
            <w:pPr>
              <w:pStyle w:val="Normal"/>
              <w:rPr>
                <w:sz w:val="28"/>
                <w:szCs w:val="28"/>
                <w:shd w:fill="FFFF00" w:val="clear"/>
              </w:rPr>
            </w:pPr>
            <w:r>
              <w:rPr>
                <w:sz w:val="28"/>
                <w:szCs w:val="28"/>
                <w:shd w:fill="FFFF00" w:val="clear"/>
              </w:rPr>
            </w:r>
          </w:p>
        </w:tc>
      </w:tr>
      <w:tr>
        <w:trPr>
          <w:trHeight w:val="241" w:hRule="atLeast"/>
        </w:trPr>
        <w:tc>
          <w:tcPr>
            <w:tcW w:w="618"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center"/>
              <w:rPr>
                <w:sz w:val="28"/>
                <w:szCs w:val="28"/>
              </w:rPr>
            </w:pPr>
            <w:r>
              <w:rPr>
                <w:sz w:val="28"/>
                <w:szCs w:val="28"/>
              </w:rPr>
              <w:t>10.</w:t>
            </w:r>
          </w:p>
        </w:tc>
        <w:tc>
          <w:tcPr>
            <w:tcW w:w="4469"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both"/>
              <w:rPr/>
            </w:pPr>
            <w:r>
              <w:rPr>
                <w:sz w:val="28"/>
                <w:szCs w:val="28"/>
              </w:rPr>
              <w:t>Мебель</w:t>
            </w:r>
          </w:p>
          <w:p>
            <w:pPr>
              <w:pStyle w:val="Normal"/>
              <w:jc w:val="both"/>
              <w:rPr>
                <w:sz w:val="28"/>
                <w:szCs w:val="28"/>
              </w:rPr>
            </w:pPr>
            <w:r>
              <w:rPr>
                <w:sz w:val="28"/>
                <w:szCs w:val="28"/>
              </w:rPr>
            </w:r>
          </w:p>
        </w:tc>
        <w:tc>
          <w:tcPr>
            <w:tcW w:w="1117"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center"/>
              <w:rPr>
                <w:sz w:val="28"/>
                <w:szCs w:val="28"/>
              </w:rPr>
            </w:pPr>
            <w:r>
              <w:rPr>
                <w:sz w:val="28"/>
                <w:szCs w:val="28"/>
              </w:rPr>
            </w:r>
          </w:p>
          <w:p>
            <w:pPr>
              <w:pStyle w:val="Normal"/>
              <w:jc w:val="center"/>
              <w:rPr>
                <w:sz w:val="28"/>
                <w:szCs w:val="28"/>
              </w:rPr>
            </w:pPr>
            <w:r>
              <w:rPr>
                <w:sz w:val="28"/>
                <w:szCs w:val="28"/>
              </w:rPr>
            </w:r>
          </w:p>
        </w:tc>
        <w:tc>
          <w:tcPr>
            <w:tcW w:w="1559"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center"/>
              <w:rPr>
                <w:sz w:val="28"/>
                <w:szCs w:val="28"/>
              </w:rPr>
            </w:pPr>
            <w:r>
              <w:rPr>
                <w:sz w:val="28"/>
                <w:szCs w:val="28"/>
              </w:rPr>
            </w:r>
          </w:p>
          <w:p>
            <w:pPr>
              <w:pStyle w:val="Normal"/>
              <w:jc w:val="center"/>
              <w:rPr>
                <w:sz w:val="28"/>
                <w:szCs w:val="28"/>
              </w:rPr>
            </w:pPr>
            <w:r>
              <w:rPr>
                <w:sz w:val="28"/>
                <w:szCs w:val="28"/>
              </w:rPr>
            </w:r>
          </w:p>
        </w:tc>
        <w:tc>
          <w:tcPr>
            <w:tcW w:w="2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 w:type="dxa"/>
            </w:tcMar>
          </w:tcPr>
          <w:p>
            <w:pPr>
              <w:pStyle w:val="Normal"/>
              <w:spacing w:lineRule="auto" w:line="276"/>
              <w:rPr>
                <w:sz w:val="28"/>
                <w:szCs w:val="28"/>
                <w:shd w:fill="FFFF00" w:val="clear"/>
              </w:rPr>
            </w:pPr>
            <w:r>
              <w:rPr>
                <w:sz w:val="28"/>
                <w:szCs w:val="28"/>
                <w:shd w:fill="FFFF00" w:val="clear"/>
              </w:rPr>
            </w:r>
          </w:p>
        </w:tc>
      </w:tr>
      <w:tr>
        <w:trPr/>
        <w:tc>
          <w:tcPr>
            <w:tcW w:w="618"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center"/>
              <w:rPr>
                <w:sz w:val="28"/>
                <w:szCs w:val="28"/>
              </w:rPr>
            </w:pPr>
            <w:r>
              <w:rPr>
                <w:sz w:val="28"/>
                <w:szCs w:val="28"/>
              </w:rPr>
              <w:t>11.</w:t>
            </w:r>
          </w:p>
        </w:tc>
        <w:tc>
          <w:tcPr>
            <w:tcW w:w="4469"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both"/>
              <w:rPr>
                <w:sz w:val="28"/>
                <w:szCs w:val="28"/>
              </w:rPr>
            </w:pPr>
            <w:r>
              <w:rPr>
                <w:sz w:val="28"/>
                <w:szCs w:val="28"/>
              </w:rPr>
              <w:t>Транспорт</w:t>
            </w:r>
          </w:p>
        </w:tc>
        <w:tc>
          <w:tcPr>
            <w:tcW w:w="1117"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center"/>
              <w:rPr>
                <w:sz w:val="28"/>
                <w:szCs w:val="28"/>
                <w:shd w:fill="FFFF00" w:val="clear"/>
              </w:rPr>
            </w:pPr>
            <w:r>
              <w:rPr>
                <w:sz w:val="28"/>
                <w:szCs w:val="28"/>
                <w:shd w:fill="FFFF00" w:val="clear"/>
              </w:rPr>
            </w:r>
          </w:p>
        </w:tc>
        <w:tc>
          <w:tcPr>
            <w:tcW w:w="1559"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rPr>
                <w:sz w:val="28"/>
                <w:szCs w:val="28"/>
                <w:shd w:fill="FFFF00" w:val="clear"/>
              </w:rPr>
            </w:pPr>
            <w:r>
              <w:rPr>
                <w:sz w:val="28"/>
                <w:szCs w:val="28"/>
                <w:shd w:fill="FFFF00" w:val="clear"/>
              </w:rPr>
            </w:r>
          </w:p>
        </w:tc>
        <w:tc>
          <w:tcPr>
            <w:tcW w:w="2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 w:type="dxa"/>
            </w:tcMar>
          </w:tcPr>
          <w:p>
            <w:pPr>
              <w:pStyle w:val="Normal"/>
              <w:jc w:val="center"/>
              <w:rPr>
                <w:sz w:val="28"/>
                <w:szCs w:val="28"/>
                <w:shd w:fill="FFFF00" w:val="clear"/>
              </w:rPr>
            </w:pPr>
            <w:r>
              <w:rPr>
                <w:sz w:val="28"/>
                <w:szCs w:val="28"/>
                <w:shd w:fill="FFFF00" w:val="clear"/>
              </w:rPr>
            </w:r>
          </w:p>
        </w:tc>
      </w:tr>
      <w:tr>
        <w:trPr/>
        <w:tc>
          <w:tcPr>
            <w:tcW w:w="618"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center"/>
              <w:rPr>
                <w:sz w:val="28"/>
                <w:szCs w:val="28"/>
              </w:rPr>
            </w:pPr>
            <w:r>
              <w:rPr>
                <w:sz w:val="28"/>
                <w:szCs w:val="28"/>
              </w:rPr>
              <w:t>12.</w:t>
            </w:r>
          </w:p>
        </w:tc>
        <w:tc>
          <w:tcPr>
            <w:tcW w:w="4469"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both"/>
              <w:rPr/>
            </w:pPr>
            <w:r>
              <w:rPr>
                <w:sz w:val="28"/>
                <w:szCs w:val="28"/>
              </w:rPr>
              <w:t>Подписка 1 п/г</w:t>
            </w:r>
          </w:p>
        </w:tc>
        <w:tc>
          <w:tcPr>
            <w:tcW w:w="1117"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center"/>
              <w:rPr>
                <w:sz w:val="28"/>
                <w:szCs w:val="28"/>
                <w:shd w:fill="FFFF00" w:val="clear"/>
              </w:rPr>
            </w:pPr>
            <w:r>
              <w:rPr>
                <w:sz w:val="28"/>
                <w:szCs w:val="28"/>
                <w:shd w:fill="FFFF00" w:val="clear"/>
              </w:rPr>
            </w:r>
          </w:p>
        </w:tc>
        <w:tc>
          <w:tcPr>
            <w:tcW w:w="1559"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center"/>
              <w:rPr>
                <w:sz w:val="28"/>
                <w:szCs w:val="28"/>
                <w:shd w:fill="FFFF00" w:val="clear"/>
              </w:rPr>
            </w:pPr>
            <w:r>
              <w:rPr>
                <w:sz w:val="28"/>
                <w:szCs w:val="28"/>
                <w:shd w:fill="FFFF00" w:val="clear"/>
              </w:rPr>
            </w:r>
          </w:p>
        </w:tc>
        <w:tc>
          <w:tcPr>
            <w:tcW w:w="2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 w:type="dxa"/>
            </w:tcMar>
          </w:tcPr>
          <w:p>
            <w:pPr>
              <w:pStyle w:val="Normal"/>
              <w:rPr>
                <w:sz w:val="28"/>
                <w:szCs w:val="28"/>
                <w:shd w:fill="FFFF00" w:val="clear"/>
              </w:rPr>
            </w:pPr>
            <w:r>
              <w:rPr>
                <w:sz w:val="28"/>
                <w:szCs w:val="28"/>
                <w:shd w:fill="FFFF00" w:val="clear"/>
              </w:rPr>
            </w:r>
          </w:p>
        </w:tc>
      </w:tr>
      <w:tr>
        <w:trPr/>
        <w:tc>
          <w:tcPr>
            <w:tcW w:w="618"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center"/>
              <w:rPr>
                <w:sz w:val="28"/>
                <w:szCs w:val="28"/>
              </w:rPr>
            </w:pPr>
            <w:r>
              <w:rPr>
                <w:sz w:val="28"/>
                <w:szCs w:val="28"/>
              </w:rPr>
              <w:t>13.</w:t>
            </w:r>
          </w:p>
        </w:tc>
        <w:tc>
          <w:tcPr>
            <w:tcW w:w="4469"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ind w:right="1044" w:hanging="0"/>
              <w:rPr>
                <w:sz w:val="28"/>
                <w:szCs w:val="28"/>
              </w:rPr>
            </w:pPr>
            <w:r>
              <w:rPr>
                <w:sz w:val="28"/>
                <w:szCs w:val="28"/>
              </w:rPr>
              <w:t>Прочее:</w:t>
            </w:r>
          </w:p>
          <w:p>
            <w:pPr>
              <w:pStyle w:val="Normal"/>
              <w:ind w:right="1044" w:hanging="0"/>
              <w:rPr/>
            </w:pPr>
            <w:r>
              <w:rPr>
                <w:sz w:val="28"/>
                <w:szCs w:val="28"/>
              </w:rPr>
              <w:t>павильон (палатка);</w:t>
            </w:r>
          </w:p>
          <w:p>
            <w:pPr>
              <w:pStyle w:val="Normal"/>
              <w:ind w:right="1044" w:hanging="0"/>
              <w:rPr>
                <w:sz w:val="28"/>
                <w:szCs w:val="28"/>
              </w:rPr>
            </w:pPr>
            <w:r>
              <w:rPr>
                <w:sz w:val="28"/>
                <w:szCs w:val="28"/>
              </w:rPr>
            </w:r>
          </w:p>
          <w:p>
            <w:pPr>
              <w:pStyle w:val="Normal"/>
              <w:ind w:right="1044" w:hanging="0"/>
              <w:rPr>
                <w:sz w:val="28"/>
                <w:szCs w:val="28"/>
              </w:rPr>
            </w:pPr>
            <w:r>
              <w:rPr>
                <w:sz w:val="28"/>
                <w:szCs w:val="28"/>
              </w:rPr>
            </w:r>
          </w:p>
          <w:p>
            <w:pPr>
              <w:pStyle w:val="Normal"/>
              <w:ind w:right="1044" w:hanging="0"/>
              <w:rPr>
                <w:sz w:val="28"/>
                <w:szCs w:val="28"/>
              </w:rPr>
            </w:pPr>
            <w:r>
              <w:rPr>
                <w:sz w:val="28"/>
                <w:szCs w:val="28"/>
              </w:rPr>
              <w:t>баннеры;</w:t>
            </w:r>
          </w:p>
          <w:p>
            <w:pPr>
              <w:pStyle w:val="Normal"/>
              <w:ind w:right="1044" w:hanging="0"/>
              <w:rPr>
                <w:sz w:val="28"/>
                <w:szCs w:val="28"/>
              </w:rPr>
            </w:pPr>
            <w:r>
              <w:rPr>
                <w:sz w:val="28"/>
                <w:szCs w:val="28"/>
              </w:rPr>
            </w:r>
          </w:p>
          <w:p>
            <w:pPr>
              <w:pStyle w:val="Normal"/>
              <w:ind w:right="1044" w:hanging="0"/>
              <w:rPr>
                <w:sz w:val="28"/>
                <w:szCs w:val="28"/>
              </w:rPr>
            </w:pPr>
            <w:r>
              <w:rPr>
                <w:sz w:val="28"/>
                <w:szCs w:val="28"/>
              </w:rPr>
            </w:r>
          </w:p>
          <w:p>
            <w:pPr>
              <w:pStyle w:val="Normal"/>
              <w:ind w:right="1044" w:hanging="0"/>
              <w:rPr>
                <w:sz w:val="28"/>
                <w:szCs w:val="28"/>
              </w:rPr>
            </w:pPr>
            <w:r>
              <w:rPr>
                <w:sz w:val="28"/>
                <w:szCs w:val="28"/>
              </w:rPr>
            </w:r>
          </w:p>
          <w:p>
            <w:pPr>
              <w:pStyle w:val="Normal"/>
              <w:ind w:right="1044" w:hanging="0"/>
              <w:rPr/>
            </w:pPr>
            <w:r>
              <w:rPr>
                <w:sz w:val="28"/>
                <w:szCs w:val="28"/>
              </w:rPr>
              <w:t>веб-камера;</w:t>
            </w:r>
          </w:p>
          <w:p>
            <w:pPr>
              <w:pStyle w:val="Normal"/>
              <w:ind w:right="1044" w:hanging="0"/>
              <w:rPr>
                <w:sz w:val="28"/>
                <w:szCs w:val="28"/>
              </w:rPr>
            </w:pPr>
            <w:r>
              <w:rPr>
                <w:sz w:val="28"/>
                <w:szCs w:val="28"/>
              </w:rPr>
            </w:r>
          </w:p>
          <w:p>
            <w:pPr>
              <w:pStyle w:val="Normal"/>
              <w:ind w:right="1044" w:hanging="0"/>
              <w:rPr>
                <w:sz w:val="28"/>
                <w:szCs w:val="28"/>
              </w:rPr>
            </w:pPr>
            <w:r>
              <w:rPr>
                <w:sz w:val="28"/>
                <w:szCs w:val="28"/>
              </w:rPr>
            </w:r>
          </w:p>
          <w:p>
            <w:pPr>
              <w:pStyle w:val="Normal"/>
              <w:ind w:right="1044" w:hanging="0"/>
              <w:rPr>
                <w:sz w:val="28"/>
                <w:szCs w:val="28"/>
              </w:rPr>
            </w:pPr>
            <w:r>
              <w:rPr>
                <w:sz w:val="28"/>
                <w:szCs w:val="28"/>
              </w:rPr>
            </w:r>
          </w:p>
          <w:p>
            <w:pPr>
              <w:pStyle w:val="Normal"/>
              <w:ind w:right="1044" w:hanging="0"/>
              <w:rPr/>
            </w:pPr>
            <w:r>
              <w:rPr>
                <w:sz w:val="28"/>
                <w:szCs w:val="28"/>
              </w:rPr>
              <w:t>штатив.</w:t>
            </w:r>
          </w:p>
        </w:tc>
        <w:tc>
          <w:tcPr>
            <w:tcW w:w="1117"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rPr>
                <w:sz w:val="28"/>
                <w:szCs w:val="28"/>
              </w:rPr>
            </w:pPr>
            <w:r>
              <w:rPr>
                <w:sz w:val="28"/>
                <w:szCs w:val="28"/>
              </w:rPr>
            </w:r>
          </w:p>
          <w:p>
            <w:pPr>
              <w:pStyle w:val="Normal"/>
              <w:jc w:val="center"/>
              <w:rPr/>
            </w:pPr>
            <w:r>
              <w:rPr>
                <w:sz w:val="28"/>
                <w:szCs w:val="28"/>
              </w:rPr>
              <w:t>1</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t>33</w:t>
            </w:r>
          </w:p>
          <w:p>
            <w:pPr>
              <w:pStyle w:val="Normal"/>
              <w:jc w:val="center"/>
              <w:rPr>
                <w:sz w:val="28"/>
                <w:szCs w:val="28"/>
              </w:rPr>
            </w:pPr>
            <w:r>
              <w:rPr>
                <w:sz w:val="28"/>
                <w:szCs w:val="28"/>
              </w:rPr>
            </w:r>
          </w:p>
          <w:p>
            <w:pPr>
              <w:pStyle w:val="Normal"/>
              <w:jc w:val="center"/>
              <w:rPr>
                <w:sz w:val="14"/>
                <w:szCs w:val="14"/>
              </w:rPr>
            </w:pPr>
            <w:r>
              <w:rPr>
                <w:sz w:val="14"/>
                <w:szCs w:val="14"/>
              </w:rPr>
            </w:r>
          </w:p>
          <w:p>
            <w:pPr>
              <w:pStyle w:val="Normal"/>
              <w:jc w:val="center"/>
              <w:rPr>
                <w:sz w:val="28"/>
                <w:szCs w:val="28"/>
              </w:rPr>
            </w:pPr>
            <w:r>
              <w:rPr>
                <w:sz w:val="28"/>
                <w:szCs w:val="28"/>
              </w:rPr>
            </w:r>
          </w:p>
          <w:p>
            <w:pPr>
              <w:pStyle w:val="Normal"/>
              <w:jc w:val="center"/>
              <w:rPr/>
            </w:pPr>
            <w:r>
              <w:rPr>
                <w:sz w:val="28"/>
                <w:szCs w:val="28"/>
              </w:rPr>
              <w:t>1</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pPr>
            <w:r>
              <w:rPr>
                <w:sz w:val="28"/>
                <w:szCs w:val="28"/>
              </w:rPr>
              <w:t>1</w:t>
            </w:r>
          </w:p>
        </w:tc>
        <w:tc>
          <w:tcPr>
            <w:tcW w:w="1559"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center"/>
              <w:rPr>
                <w:sz w:val="28"/>
                <w:szCs w:val="28"/>
              </w:rPr>
            </w:pPr>
            <w:r>
              <w:rPr>
                <w:sz w:val="28"/>
                <w:szCs w:val="28"/>
              </w:rPr>
            </w:r>
          </w:p>
          <w:p>
            <w:pPr>
              <w:pStyle w:val="Normal"/>
              <w:jc w:val="center"/>
              <w:rPr/>
            </w:pPr>
            <w:r>
              <w:rPr>
                <w:sz w:val="28"/>
                <w:szCs w:val="28"/>
              </w:rPr>
              <w:t>19,0</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t>52,8</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14"/>
                <w:szCs w:val="14"/>
              </w:rPr>
            </w:pPr>
            <w:r>
              <w:rPr>
                <w:sz w:val="14"/>
                <w:szCs w:val="14"/>
              </w:rPr>
            </w:r>
          </w:p>
          <w:p>
            <w:pPr>
              <w:pStyle w:val="Normal"/>
              <w:jc w:val="center"/>
              <w:rPr/>
            </w:pPr>
            <w:r>
              <w:rPr>
                <w:sz w:val="28"/>
                <w:szCs w:val="28"/>
              </w:rPr>
              <w:t>13,0</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pPr>
            <w:r>
              <w:rPr>
                <w:sz w:val="28"/>
                <w:szCs w:val="28"/>
              </w:rPr>
              <w:t>1,0</w:t>
            </w:r>
          </w:p>
        </w:tc>
        <w:tc>
          <w:tcPr>
            <w:tcW w:w="2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 w:type="dxa"/>
            </w:tcMar>
          </w:tcPr>
          <w:p>
            <w:pPr>
              <w:pStyle w:val="Normal"/>
              <w:rPr/>
            </w:pPr>
            <w:r>
              <w:rPr>
                <w:sz w:val="28"/>
                <w:szCs w:val="28"/>
                <w:shd w:fill="FFFFFF" w:val="clear"/>
              </w:rPr>
              <w:t>МБУ «ДК Суховского поселения КМР»</w:t>
            </w:r>
          </w:p>
          <w:p>
            <w:pPr>
              <w:pStyle w:val="Normal"/>
              <w:rPr>
                <w:sz w:val="28"/>
                <w:szCs w:val="28"/>
                <w:shd w:fill="FFFFFF" w:val="clear"/>
              </w:rPr>
            </w:pPr>
            <w:r>
              <w:rPr>
                <w:sz w:val="28"/>
                <w:szCs w:val="28"/>
                <w:shd w:fill="FFFFFF" w:val="clear"/>
              </w:rPr>
            </w:r>
          </w:p>
          <w:p>
            <w:pPr>
              <w:pStyle w:val="Normal"/>
              <w:rPr>
                <w:shd w:fill="FFFFFF" w:val="clear"/>
              </w:rPr>
            </w:pPr>
            <w:r>
              <w:rPr>
                <w:sz w:val="28"/>
                <w:szCs w:val="28"/>
                <w:shd w:fill="FFFFFF" w:val="clear"/>
              </w:rPr>
              <w:t>МБУ «ДК Ягуновского поселения КМР»</w:t>
            </w:r>
          </w:p>
          <w:p>
            <w:pPr>
              <w:pStyle w:val="Normal"/>
              <w:rPr>
                <w:sz w:val="12"/>
                <w:szCs w:val="12"/>
                <w:shd w:fill="FFFFFF" w:val="clear"/>
              </w:rPr>
            </w:pPr>
            <w:r>
              <w:rPr>
                <w:sz w:val="12"/>
                <w:szCs w:val="12"/>
                <w:shd w:fill="FFFFFF" w:val="clear"/>
              </w:rPr>
            </w:r>
          </w:p>
          <w:p>
            <w:pPr>
              <w:pStyle w:val="Normal"/>
              <w:rPr>
                <w:shd w:fill="FFFFFF" w:val="clear"/>
              </w:rPr>
            </w:pPr>
            <w:bookmarkStart w:id="7" w:name="__DdeLink__2723_1155845294"/>
            <w:bookmarkEnd w:id="7"/>
            <w:r>
              <w:rPr>
                <w:sz w:val="28"/>
                <w:szCs w:val="28"/>
                <w:shd w:fill="FFFFFF" w:val="clear"/>
              </w:rPr>
              <w:t>МБУ «ДК Звёздного поселения КМР»</w:t>
            </w:r>
          </w:p>
          <w:p>
            <w:pPr>
              <w:pStyle w:val="Normal"/>
              <w:rPr>
                <w:sz w:val="28"/>
                <w:szCs w:val="28"/>
              </w:rPr>
            </w:pPr>
            <w:r>
              <w:rPr>
                <w:sz w:val="28"/>
                <w:szCs w:val="28"/>
              </w:rPr>
            </w:r>
          </w:p>
          <w:p>
            <w:pPr>
              <w:pStyle w:val="Normal"/>
              <w:rPr>
                <w:shd w:fill="FFFFFF" w:val="clear"/>
              </w:rPr>
            </w:pPr>
            <w:r>
              <w:rPr>
                <w:sz w:val="28"/>
                <w:szCs w:val="28"/>
                <w:shd w:fill="FFFFFF" w:val="clear"/>
              </w:rPr>
              <w:t>МБУ «ДК Звёздного поселения КМР»</w:t>
            </w:r>
          </w:p>
        </w:tc>
      </w:tr>
      <w:tr>
        <w:trPr>
          <w:trHeight w:val="415" w:hRule="atLeast"/>
        </w:trPr>
        <w:tc>
          <w:tcPr>
            <w:tcW w:w="618"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both"/>
              <w:rPr>
                <w:b/>
                <w:b/>
                <w:sz w:val="28"/>
                <w:szCs w:val="28"/>
              </w:rPr>
            </w:pPr>
            <w:r>
              <w:rPr>
                <w:b/>
                <w:sz w:val="28"/>
                <w:szCs w:val="28"/>
              </w:rPr>
            </w:r>
          </w:p>
        </w:tc>
        <w:tc>
          <w:tcPr>
            <w:tcW w:w="4469"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both"/>
              <w:rPr>
                <w:b w:val="false"/>
                <w:b w:val="false"/>
                <w:bCs w:val="false"/>
              </w:rPr>
            </w:pPr>
            <w:r>
              <w:rPr>
                <w:b w:val="false"/>
                <w:bCs w:val="false"/>
                <w:sz w:val="28"/>
                <w:szCs w:val="28"/>
              </w:rPr>
              <w:t>Итого:</w:t>
            </w:r>
          </w:p>
        </w:tc>
        <w:tc>
          <w:tcPr>
            <w:tcW w:w="1117"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center"/>
              <w:rPr/>
            </w:pPr>
            <w:r>
              <w:rPr>
                <w:b w:val="false"/>
                <w:bCs w:val="false"/>
                <w:sz w:val="28"/>
                <w:szCs w:val="28"/>
              </w:rPr>
              <w:t>40</w:t>
            </w:r>
          </w:p>
        </w:tc>
        <w:tc>
          <w:tcPr>
            <w:tcW w:w="1559"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tabs>
                <w:tab w:val="left" w:pos="345" w:leader="none"/>
                <w:tab w:val="center" w:pos="671" w:leader="none"/>
              </w:tabs>
              <w:jc w:val="center"/>
              <w:rPr/>
            </w:pPr>
            <w:r>
              <w:rPr>
                <w:b w:val="false"/>
                <w:bCs w:val="false"/>
                <w:sz w:val="28"/>
                <w:szCs w:val="28"/>
              </w:rPr>
              <w:t>105,6</w:t>
            </w:r>
          </w:p>
        </w:tc>
        <w:tc>
          <w:tcPr>
            <w:tcW w:w="2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 w:type="dxa"/>
            </w:tcMar>
          </w:tcPr>
          <w:p>
            <w:pPr>
              <w:pStyle w:val="Normal"/>
              <w:jc w:val="center"/>
              <w:rPr>
                <w:b/>
                <w:b/>
                <w:sz w:val="28"/>
                <w:szCs w:val="28"/>
                <w:shd w:fill="FFFF00" w:val="clear"/>
              </w:rPr>
            </w:pPr>
            <w:r>
              <w:rPr>
                <w:b/>
                <w:sz w:val="28"/>
                <w:szCs w:val="28"/>
                <w:shd w:fill="FFFF00" w:val="clear"/>
              </w:rPr>
            </w:r>
          </w:p>
        </w:tc>
      </w:tr>
    </w:tbl>
    <w:p>
      <w:pPr>
        <w:pStyle w:val="Normal"/>
        <w:spacing w:lineRule="auto" w:line="216"/>
        <w:jc w:val="center"/>
        <w:rPr>
          <w:b/>
          <w:b/>
          <w:sz w:val="28"/>
          <w:szCs w:val="28"/>
        </w:rPr>
      </w:pPr>
      <w:r>
        <w:rPr>
          <w:b/>
          <w:sz w:val="28"/>
          <w:szCs w:val="28"/>
        </w:rPr>
      </w:r>
    </w:p>
    <w:p>
      <w:pPr>
        <w:pStyle w:val="Normal"/>
        <w:spacing w:lineRule="auto" w:line="216"/>
        <w:jc w:val="center"/>
        <w:rPr>
          <w:b/>
          <w:b/>
          <w:sz w:val="28"/>
          <w:szCs w:val="28"/>
        </w:rPr>
      </w:pPr>
      <w:r>
        <w:rPr>
          <w:b/>
          <w:sz w:val="28"/>
          <w:szCs w:val="28"/>
        </w:rPr>
      </w:r>
    </w:p>
    <w:p>
      <w:pPr>
        <w:pStyle w:val="Normal"/>
        <w:spacing w:lineRule="auto" w:line="216"/>
        <w:jc w:val="center"/>
        <w:rPr>
          <w:b/>
          <w:b/>
          <w:sz w:val="28"/>
          <w:szCs w:val="28"/>
        </w:rPr>
      </w:pPr>
      <w:r>
        <w:rPr>
          <w:b/>
          <w:sz w:val="28"/>
          <w:szCs w:val="28"/>
        </w:rPr>
        <w:t>4. Кадры</w:t>
      </w:r>
    </w:p>
    <w:p>
      <w:pPr>
        <w:pStyle w:val="Normal"/>
        <w:spacing w:lineRule="auto" w:line="216"/>
        <w:rPr>
          <w:b/>
          <w:b/>
          <w:sz w:val="16"/>
          <w:szCs w:val="16"/>
        </w:rPr>
      </w:pPr>
      <w:r>
        <w:rPr>
          <w:b/>
          <w:sz w:val="16"/>
          <w:szCs w:val="16"/>
        </w:rPr>
      </w:r>
    </w:p>
    <w:tbl>
      <w:tblPr>
        <w:tblW w:w="10202" w:type="dxa"/>
        <w:jc w:val="left"/>
        <w:tblInd w:w="-105" w:type="dxa"/>
        <w:tblBorders>
          <w:top w:val="single" w:sz="4" w:space="0" w:color="000001"/>
          <w:left w:val="single" w:sz="4" w:space="0" w:color="000001"/>
          <w:bottom w:val="single" w:sz="4" w:space="0" w:color="000001"/>
          <w:insideH w:val="single" w:sz="4" w:space="0" w:color="000001"/>
        </w:tblBorders>
        <w:tblCellMar>
          <w:top w:w="0" w:type="dxa"/>
          <w:left w:w="3" w:type="dxa"/>
          <w:bottom w:w="0" w:type="dxa"/>
          <w:right w:w="108" w:type="dxa"/>
        </w:tblCellMar>
        <w:tblLook w:val="0000"/>
      </w:tblPr>
      <w:tblGrid>
        <w:gridCol w:w="617"/>
        <w:gridCol w:w="5606"/>
        <w:gridCol w:w="1111"/>
        <w:gridCol w:w="859"/>
        <w:gridCol w:w="988"/>
        <w:gridCol w:w="1020"/>
      </w:tblGrid>
      <w:tr>
        <w:trPr>
          <w:trHeight w:val="410" w:hRule="atLeast"/>
          <w:cantSplit w:val="true"/>
        </w:trPr>
        <w:tc>
          <w:tcPr>
            <w:tcW w:w="617" w:type="dxa"/>
            <w:vMerge w:val="restart"/>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center"/>
              <w:rPr>
                <w:b/>
                <w:b/>
                <w:sz w:val="28"/>
                <w:szCs w:val="28"/>
              </w:rPr>
            </w:pPr>
            <w:r>
              <w:rPr>
                <w:b/>
                <w:sz w:val="28"/>
                <w:szCs w:val="28"/>
              </w:rPr>
              <w:t>№</w:t>
            </w:r>
          </w:p>
          <w:p>
            <w:pPr>
              <w:pStyle w:val="Normal"/>
              <w:jc w:val="center"/>
              <w:rPr>
                <w:b/>
                <w:b/>
                <w:sz w:val="28"/>
                <w:szCs w:val="28"/>
              </w:rPr>
            </w:pPr>
            <w:r>
              <w:rPr>
                <w:b/>
                <w:sz w:val="28"/>
                <w:szCs w:val="28"/>
              </w:rPr>
              <w:t>п\п</w:t>
            </w:r>
          </w:p>
          <w:p>
            <w:pPr>
              <w:pStyle w:val="Normal"/>
              <w:jc w:val="center"/>
              <w:rPr>
                <w:b/>
                <w:b/>
                <w:sz w:val="16"/>
                <w:szCs w:val="16"/>
              </w:rPr>
            </w:pPr>
            <w:r>
              <w:rPr>
                <w:b/>
                <w:sz w:val="16"/>
                <w:szCs w:val="16"/>
              </w:rPr>
            </w:r>
          </w:p>
        </w:tc>
        <w:tc>
          <w:tcPr>
            <w:tcW w:w="5606" w:type="dxa"/>
            <w:vMerge w:val="restart"/>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center"/>
              <w:rPr>
                <w:b/>
                <w:b/>
                <w:sz w:val="28"/>
                <w:szCs w:val="28"/>
              </w:rPr>
            </w:pPr>
            <w:r>
              <w:rPr>
                <w:b/>
                <w:sz w:val="28"/>
                <w:szCs w:val="28"/>
              </w:rPr>
              <w:t>Наименование</w:t>
            </w:r>
          </w:p>
        </w:tc>
        <w:tc>
          <w:tcPr>
            <w:tcW w:w="1111" w:type="dxa"/>
            <w:vMerge w:val="restart"/>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center"/>
              <w:rPr>
                <w:b/>
                <w:b/>
                <w:sz w:val="28"/>
                <w:szCs w:val="28"/>
              </w:rPr>
            </w:pPr>
            <w:r>
              <w:rPr>
                <w:b/>
                <w:sz w:val="28"/>
                <w:szCs w:val="28"/>
              </w:rPr>
              <w:t>Кол-во</w:t>
            </w:r>
          </w:p>
          <w:p>
            <w:pPr>
              <w:pStyle w:val="Normal"/>
              <w:jc w:val="center"/>
              <w:rPr>
                <w:b/>
                <w:b/>
                <w:sz w:val="16"/>
                <w:szCs w:val="16"/>
              </w:rPr>
            </w:pPr>
            <w:r>
              <w:rPr>
                <w:b/>
                <w:sz w:val="16"/>
                <w:szCs w:val="16"/>
              </w:rPr>
            </w:r>
          </w:p>
        </w:tc>
        <w:tc>
          <w:tcPr>
            <w:tcW w:w="286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 w:type="dxa"/>
            </w:tcMar>
          </w:tcPr>
          <w:p>
            <w:pPr>
              <w:pStyle w:val="Normal"/>
              <w:jc w:val="center"/>
              <w:rPr>
                <w:sz w:val="28"/>
                <w:szCs w:val="28"/>
              </w:rPr>
            </w:pPr>
            <w:r>
              <w:rPr>
                <w:b/>
                <w:sz w:val="28"/>
                <w:szCs w:val="28"/>
              </w:rPr>
              <w:t>Средства, тыс. руб.</w:t>
            </w:r>
          </w:p>
        </w:tc>
      </w:tr>
      <w:tr>
        <w:trPr>
          <w:trHeight w:val="275" w:hRule="atLeast"/>
          <w:cantSplit w:val="true"/>
        </w:trPr>
        <w:tc>
          <w:tcPr>
            <w:tcW w:w="617"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both"/>
              <w:rPr>
                <w:b/>
                <w:b/>
                <w:sz w:val="28"/>
                <w:szCs w:val="28"/>
              </w:rPr>
            </w:pPr>
            <w:r>
              <w:rPr>
                <w:b/>
                <w:sz w:val="28"/>
                <w:szCs w:val="28"/>
              </w:rPr>
            </w:r>
          </w:p>
        </w:tc>
        <w:tc>
          <w:tcPr>
            <w:tcW w:w="5606"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center"/>
              <w:rPr>
                <w:b/>
                <w:b/>
                <w:sz w:val="28"/>
                <w:szCs w:val="28"/>
              </w:rPr>
            </w:pPr>
            <w:r>
              <w:rPr>
                <w:b/>
                <w:sz w:val="28"/>
                <w:szCs w:val="28"/>
              </w:rPr>
            </w:r>
          </w:p>
        </w:tc>
        <w:tc>
          <w:tcPr>
            <w:tcW w:w="1111"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center"/>
              <w:rPr>
                <w:b/>
                <w:b/>
                <w:sz w:val="28"/>
                <w:szCs w:val="28"/>
              </w:rPr>
            </w:pPr>
            <w:r>
              <w:rPr>
                <w:b/>
                <w:sz w:val="28"/>
                <w:szCs w:val="28"/>
              </w:rPr>
            </w:r>
          </w:p>
        </w:tc>
        <w:tc>
          <w:tcPr>
            <w:tcW w:w="859"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center"/>
              <w:rPr>
                <w:b/>
                <w:b/>
                <w:sz w:val="28"/>
                <w:szCs w:val="28"/>
              </w:rPr>
            </w:pPr>
            <w:r>
              <w:rPr>
                <w:b/>
                <w:sz w:val="28"/>
                <w:szCs w:val="28"/>
              </w:rPr>
              <w:t>ОБ</w:t>
            </w:r>
          </w:p>
        </w:tc>
        <w:tc>
          <w:tcPr>
            <w:tcW w:w="988"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center"/>
              <w:rPr>
                <w:b/>
                <w:b/>
                <w:sz w:val="28"/>
                <w:szCs w:val="28"/>
              </w:rPr>
            </w:pPr>
            <w:r>
              <w:rPr>
                <w:b/>
                <w:sz w:val="28"/>
                <w:szCs w:val="28"/>
              </w:rPr>
              <w:t>МБ</w:t>
            </w:r>
          </w:p>
        </w:tc>
        <w:tc>
          <w:tcPr>
            <w:tcW w:w="10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 w:type="dxa"/>
            </w:tcMar>
          </w:tcPr>
          <w:p>
            <w:pPr>
              <w:pStyle w:val="Normal"/>
              <w:jc w:val="center"/>
              <w:rPr>
                <w:b/>
                <w:b/>
                <w:sz w:val="28"/>
                <w:szCs w:val="28"/>
              </w:rPr>
            </w:pPr>
            <w:r>
              <w:rPr>
                <w:b/>
                <w:sz w:val="28"/>
                <w:szCs w:val="28"/>
              </w:rPr>
              <w:t>ВБ</w:t>
            </w:r>
          </w:p>
        </w:tc>
      </w:tr>
      <w:tr>
        <w:trPr>
          <w:trHeight w:val="70" w:hRule="atLeast"/>
        </w:trPr>
        <w:tc>
          <w:tcPr>
            <w:tcW w:w="617"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center"/>
              <w:rPr>
                <w:sz w:val="28"/>
                <w:szCs w:val="28"/>
              </w:rPr>
            </w:pPr>
            <w:r>
              <w:rPr>
                <w:sz w:val="28"/>
                <w:szCs w:val="28"/>
              </w:rPr>
              <w:t>1.</w:t>
            </w:r>
          </w:p>
        </w:tc>
        <w:tc>
          <w:tcPr>
            <w:tcW w:w="5606"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rPr/>
            </w:pPr>
            <w:r>
              <w:rPr>
                <w:sz w:val="28"/>
                <w:szCs w:val="28"/>
              </w:rPr>
              <w:t xml:space="preserve">Оказана материальная помощь </w:t>
            </w:r>
          </w:p>
        </w:tc>
        <w:tc>
          <w:tcPr>
            <w:tcW w:w="1111"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center"/>
              <w:rPr>
                <w:sz w:val="28"/>
                <w:szCs w:val="28"/>
                <w:u w:val="none"/>
                <w:shd w:fill="FFFFFF" w:val="clear"/>
              </w:rPr>
            </w:pPr>
            <w:r>
              <w:rPr>
                <w:sz w:val="28"/>
                <w:szCs w:val="28"/>
                <w:u w:val="none"/>
                <w:shd w:fill="FFFFFF" w:val="clear"/>
              </w:rPr>
              <w:t>58</w:t>
            </w:r>
          </w:p>
        </w:tc>
        <w:tc>
          <w:tcPr>
            <w:tcW w:w="859"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center"/>
              <w:rPr>
                <w:sz w:val="28"/>
                <w:szCs w:val="28"/>
                <w:shd w:fill="FFFFFF" w:val="clear"/>
              </w:rPr>
            </w:pPr>
            <w:r>
              <w:rPr>
                <w:sz w:val="28"/>
                <w:szCs w:val="28"/>
                <w:shd w:fill="FFFFFF" w:val="clear"/>
              </w:rPr>
            </w:r>
          </w:p>
        </w:tc>
        <w:tc>
          <w:tcPr>
            <w:tcW w:w="988"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center"/>
              <w:rPr>
                <w:sz w:val="28"/>
                <w:szCs w:val="28"/>
                <w:shd w:fill="FFFF00" w:val="clear"/>
              </w:rPr>
            </w:pPr>
            <w:r>
              <w:rPr>
                <w:sz w:val="28"/>
                <w:szCs w:val="28"/>
                <w:shd w:fill="FFFF00" w:val="clear"/>
              </w:rPr>
            </w:r>
          </w:p>
        </w:tc>
        <w:tc>
          <w:tcPr>
            <w:tcW w:w="10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 w:type="dxa"/>
            </w:tcMar>
          </w:tcPr>
          <w:p>
            <w:pPr>
              <w:pStyle w:val="Normal"/>
              <w:jc w:val="center"/>
              <w:rPr>
                <w:sz w:val="28"/>
                <w:szCs w:val="28"/>
                <w:shd w:fill="FFFFFF" w:val="clear"/>
              </w:rPr>
            </w:pPr>
            <w:r>
              <w:rPr>
                <w:sz w:val="28"/>
                <w:szCs w:val="28"/>
                <w:shd w:fill="FFFFFF" w:val="clear"/>
              </w:rPr>
              <w:t>14,2</w:t>
            </w:r>
          </w:p>
        </w:tc>
      </w:tr>
      <w:tr>
        <w:trPr>
          <w:trHeight w:val="309" w:hRule="atLeast"/>
        </w:trPr>
        <w:tc>
          <w:tcPr>
            <w:tcW w:w="617"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center"/>
              <w:rPr>
                <w:sz w:val="28"/>
                <w:szCs w:val="28"/>
              </w:rPr>
            </w:pPr>
            <w:r>
              <w:rPr>
                <w:sz w:val="28"/>
                <w:szCs w:val="28"/>
              </w:rPr>
              <w:t>2.</w:t>
            </w:r>
          </w:p>
        </w:tc>
        <w:tc>
          <w:tcPr>
            <w:tcW w:w="5606"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both"/>
              <w:rPr>
                <w:sz w:val="28"/>
                <w:szCs w:val="28"/>
              </w:rPr>
            </w:pPr>
            <w:r>
              <w:rPr>
                <w:sz w:val="28"/>
                <w:szCs w:val="28"/>
              </w:rPr>
              <w:t xml:space="preserve">Премировано </w:t>
            </w:r>
          </w:p>
        </w:tc>
        <w:tc>
          <w:tcPr>
            <w:tcW w:w="1111"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center"/>
              <w:rPr/>
            </w:pPr>
            <w:r>
              <w:rPr>
                <w:sz w:val="28"/>
                <w:szCs w:val="28"/>
              </w:rPr>
              <w:t>191</w:t>
            </w:r>
          </w:p>
        </w:tc>
        <w:tc>
          <w:tcPr>
            <w:tcW w:w="859"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center"/>
              <w:rPr>
                <w:sz w:val="28"/>
                <w:szCs w:val="28"/>
              </w:rPr>
            </w:pPr>
            <w:r>
              <w:rPr>
                <w:sz w:val="28"/>
                <w:szCs w:val="28"/>
              </w:rPr>
              <w:t>45,9</w:t>
            </w:r>
          </w:p>
        </w:tc>
        <w:tc>
          <w:tcPr>
            <w:tcW w:w="988"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center"/>
              <w:rPr/>
            </w:pPr>
            <w:r>
              <w:rPr>
                <w:sz w:val="28"/>
                <w:szCs w:val="28"/>
              </w:rPr>
              <w:t>418,0</w:t>
            </w:r>
          </w:p>
        </w:tc>
        <w:tc>
          <w:tcPr>
            <w:tcW w:w="10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 w:type="dxa"/>
            </w:tcMar>
          </w:tcPr>
          <w:p>
            <w:pPr>
              <w:pStyle w:val="Normal"/>
              <w:jc w:val="center"/>
              <w:rPr>
                <w:sz w:val="28"/>
                <w:szCs w:val="28"/>
              </w:rPr>
            </w:pPr>
            <w:r>
              <w:rPr>
                <w:sz w:val="28"/>
                <w:szCs w:val="28"/>
              </w:rPr>
              <w:t>24,7</w:t>
            </w:r>
          </w:p>
        </w:tc>
      </w:tr>
      <w:tr>
        <w:trPr>
          <w:trHeight w:val="309" w:hRule="atLeast"/>
          <w:cantSplit w:val="true"/>
        </w:trPr>
        <w:tc>
          <w:tcPr>
            <w:tcW w:w="617" w:type="dxa"/>
            <w:vMerge w:val="restart"/>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center"/>
              <w:rPr>
                <w:sz w:val="28"/>
                <w:szCs w:val="28"/>
              </w:rPr>
            </w:pPr>
            <w:r>
              <w:rPr>
                <w:sz w:val="28"/>
                <w:szCs w:val="28"/>
              </w:rPr>
              <w:t>3.</w:t>
            </w:r>
          </w:p>
        </w:tc>
        <w:tc>
          <w:tcPr>
            <w:tcW w:w="5606"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both"/>
              <w:rPr>
                <w:sz w:val="28"/>
                <w:szCs w:val="28"/>
              </w:rPr>
            </w:pPr>
            <w:r>
              <w:rPr>
                <w:sz w:val="28"/>
                <w:szCs w:val="28"/>
              </w:rPr>
              <w:t>Улучшение жилищных условий:</w:t>
            </w:r>
          </w:p>
        </w:tc>
        <w:tc>
          <w:tcPr>
            <w:tcW w:w="1111"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rPr>
                <w:sz w:val="28"/>
                <w:szCs w:val="28"/>
              </w:rPr>
            </w:pPr>
            <w:r>
              <w:rPr>
                <w:sz w:val="28"/>
                <w:szCs w:val="28"/>
              </w:rPr>
            </w:r>
          </w:p>
        </w:tc>
        <w:tc>
          <w:tcPr>
            <w:tcW w:w="859"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rPr/>
            </w:pPr>
            <w:r>
              <w:rPr/>
            </w:r>
          </w:p>
        </w:tc>
        <w:tc>
          <w:tcPr>
            <w:tcW w:w="988"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rPr/>
            </w:pPr>
            <w:r>
              <w:rPr/>
            </w:r>
          </w:p>
        </w:tc>
        <w:tc>
          <w:tcPr>
            <w:tcW w:w="10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 w:type="dxa"/>
            </w:tcMar>
          </w:tcPr>
          <w:p>
            <w:pPr>
              <w:pStyle w:val="Normal"/>
              <w:rPr/>
            </w:pPr>
            <w:r>
              <w:rPr/>
            </w:r>
          </w:p>
        </w:tc>
      </w:tr>
      <w:tr>
        <w:trPr>
          <w:trHeight w:val="309" w:hRule="atLeast"/>
          <w:cantSplit w:val="true"/>
        </w:trPr>
        <w:tc>
          <w:tcPr>
            <w:tcW w:w="617"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center"/>
              <w:rPr>
                <w:sz w:val="28"/>
                <w:szCs w:val="28"/>
              </w:rPr>
            </w:pPr>
            <w:r>
              <w:rPr>
                <w:sz w:val="28"/>
                <w:szCs w:val="28"/>
              </w:rPr>
            </w:r>
          </w:p>
        </w:tc>
        <w:tc>
          <w:tcPr>
            <w:tcW w:w="5606"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rPr/>
            </w:pPr>
            <w:r>
              <w:rPr>
                <w:sz w:val="28"/>
                <w:szCs w:val="28"/>
              </w:rPr>
              <w:t xml:space="preserve">долгосрочные целевые </w:t>
            </w:r>
          </w:p>
          <w:p>
            <w:pPr>
              <w:pStyle w:val="Normal"/>
              <w:rPr/>
            </w:pPr>
            <w:r>
              <w:rPr>
                <w:sz w:val="28"/>
                <w:szCs w:val="28"/>
              </w:rPr>
              <w:t>жилищные займы</w:t>
            </w:r>
          </w:p>
        </w:tc>
        <w:tc>
          <w:tcPr>
            <w:tcW w:w="1111"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rPr>
                <w:sz w:val="28"/>
                <w:szCs w:val="28"/>
              </w:rPr>
            </w:pPr>
            <w:r>
              <w:rPr>
                <w:sz w:val="28"/>
                <w:szCs w:val="28"/>
              </w:rPr>
            </w:r>
          </w:p>
        </w:tc>
        <w:tc>
          <w:tcPr>
            <w:tcW w:w="859"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rPr/>
            </w:pPr>
            <w:r>
              <w:rPr/>
            </w:r>
          </w:p>
        </w:tc>
        <w:tc>
          <w:tcPr>
            <w:tcW w:w="988"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rPr/>
            </w:pPr>
            <w:r>
              <w:rPr/>
            </w:r>
          </w:p>
        </w:tc>
        <w:tc>
          <w:tcPr>
            <w:tcW w:w="10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 w:type="dxa"/>
            </w:tcMar>
          </w:tcPr>
          <w:p>
            <w:pPr>
              <w:pStyle w:val="Normal"/>
              <w:rPr/>
            </w:pPr>
            <w:r>
              <w:rPr/>
            </w:r>
          </w:p>
        </w:tc>
      </w:tr>
      <w:tr>
        <w:trPr>
          <w:trHeight w:val="309" w:hRule="atLeast"/>
          <w:cantSplit w:val="true"/>
        </w:trPr>
        <w:tc>
          <w:tcPr>
            <w:tcW w:w="617"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center"/>
              <w:rPr>
                <w:sz w:val="28"/>
                <w:szCs w:val="28"/>
              </w:rPr>
            </w:pPr>
            <w:r>
              <w:rPr>
                <w:sz w:val="28"/>
                <w:szCs w:val="28"/>
              </w:rPr>
            </w:r>
          </w:p>
        </w:tc>
        <w:tc>
          <w:tcPr>
            <w:tcW w:w="5606"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both"/>
              <w:rPr/>
            </w:pPr>
            <w:r>
              <w:rPr>
                <w:sz w:val="28"/>
                <w:szCs w:val="28"/>
              </w:rPr>
              <w:t>выделение жилья</w:t>
            </w:r>
          </w:p>
        </w:tc>
        <w:tc>
          <w:tcPr>
            <w:tcW w:w="1111"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rPr>
                <w:sz w:val="28"/>
                <w:szCs w:val="28"/>
              </w:rPr>
            </w:pPr>
            <w:r>
              <w:rPr>
                <w:sz w:val="28"/>
                <w:szCs w:val="28"/>
              </w:rPr>
            </w:r>
          </w:p>
        </w:tc>
        <w:tc>
          <w:tcPr>
            <w:tcW w:w="859"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rPr/>
            </w:pPr>
            <w:r>
              <w:rPr/>
            </w:r>
          </w:p>
        </w:tc>
        <w:tc>
          <w:tcPr>
            <w:tcW w:w="988"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rPr/>
            </w:pPr>
            <w:r>
              <w:rPr/>
            </w:r>
          </w:p>
        </w:tc>
        <w:tc>
          <w:tcPr>
            <w:tcW w:w="10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 w:type="dxa"/>
            </w:tcMar>
          </w:tcPr>
          <w:p>
            <w:pPr>
              <w:pStyle w:val="Normal"/>
              <w:rPr/>
            </w:pPr>
            <w:r>
              <w:rPr/>
            </w:r>
          </w:p>
        </w:tc>
      </w:tr>
      <w:tr>
        <w:trPr>
          <w:trHeight w:val="309" w:hRule="atLeast"/>
          <w:cantSplit w:val="true"/>
        </w:trPr>
        <w:tc>
          <w:tcPr>
            <w:tcW w:w="617" w:type="dxa"/>
            <w:vMerge w:val="restart"/>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center"/>
              <w:rPr>
                <w:sz w:val="28"/>
                <w:szCs w:val="28"/>
              </w:rPr>
            </w:pPr>
            <w:r>
              <w:rPr>
                <w:sz w:val="28"/>
                <w:szCs w:val="28"/>
              </w:rPr>
              <w:t>4.</w:t>
            </w:r>
          </w:p>
        </w:tc>
        <w:tc>
          <w:tcPr>
            <w:tcW w:w="5606"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both"/>
              <w:rPr>
                <w:sz w:val="28"/>
                <w:szCs w:val="28"/>
              </w:rPr>
            </w:pPr>
            <w:r>
              <w:rPr>
                <w:sz w:val="28"/>
                <w:szCs w:val="28"/>
              </w:rPr>
              <w:t>Оздоровлено:</w:t>
            </w:r>
          </w:p>
        </w:tc>
        <w:tc>
          <w:tcPr>
            <w:tcW w:w="1111"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rPr>
                <w:sz w:val="28"/>
                <w:szCs w:val="28"/>
              </w:rPr>
            </w:pPr>
            <w:r>
              <w:rPr>
                <w:sz w:val="28"/>
                <w:szCs w:val="28"/>
              </w:rPr>
            </w:r>
          </w:p>
        </w:tc>
        <w:tc>
          <w:tcPr>
            <w:tcW w:w="859"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rPr/>
            </w:pPr>
            <w:r>
              <w:rPr/>
            </w:r>
          </w:p>
        </w:tc>
        <w:tc>
          <w:tcPr>
            <w:tcW w:w="988"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rPr/>
            </w:pPr>
            <w:r>
              <w:rPr/>
            </w:r>
          </w:p>
        </w:tc>
        <w:tc>
          <w:tcPr>
            <w:tcW w:w="10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 w:type="dxa"/>
            </w:tcMar>
          </w:tcPr>
          <w:p>
            <w:pPr>
              <w:pStyle w:val="Normal"/>
              <w:rPr/>
            </w:pPr>
            <w:r>
              <w:rPr/>
            </w:r>
          </w:p>
        </w:tc>
      </w:tr>
      <w:tr>
        <w:trPr>
          <w:trHeight w:val="309" w:hRule="atLeast"/>
          <w:cantSplit w:val="true"/>
        </w:trPr>
        <w:tc>
          <w:tcPr>
            <w:tcW w:w="617"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center"/>
              <w:rPr>
                <w:sz w:val="28"/>
                <w:szCs w:val="28"/>
              </w:rPr>
            </w:pPr>
            <w:r>
              <w:rPr>
                <w:sz w:val="28"/>
                <w:szCs w:val="28"/>
              </w:rPr>
            </w:r>
          </w:p>
        </w:tc>
        <w:tc>
          <w:tcPr>
            <w:tcW w:w="5606"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both"/>
              <w:rPr/>
            </w:pPr>
            <w:r>
              <w:rPr>
                <w:sz w:val="28"/>
                <w:szCs w:val="28"/>
              </w:rPr>
              <w:t>работников культуры</w:t>
            </w:r>
          </w:p>
        </w:tc>
        <w:tc>
          <w:tcPr>
            <w:tcW w:w="1111"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rPr>
                <w:sz w:val="28"/>
                <w:szCs w:val="28"/>
              </w:rPr>
            </w:pPr>
            <w:r>
              <w:rPr>
                <w:sz w:val="28"/>
                <w:szCs w:val="28"/>
              </w:rPr>
            </w:r>
          </w:p>
        </w:tc>
        <w:tc>
          <w:tcPr>
            <w:tcW w:w="859"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rPr/>
            </w:pPr>
            <w:r>
              <w:rPr/>
            </w:r>
          </w:p>
        </w:tc>
        <w:tc>
          <w:tcPr>
            <w:tcW w:w="988"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rPr/>
            </w:pPr>
            <w:r>
              <w:rPr/>
            </w:r>
          </w:p>
        </w:tc>
        <w:tc>
          <w:tcPr>
            <w:tcW w:w="10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 w:type="dxa"/>
            </w:tcMar>
          </w:tcPr>
          <w:p>
            <w:pPr>
              <w:pStyle w:val="Normal"/>
              <w:rPr/>
            </w:pPr>
            <w:r>
              <w:rPr/>
            </w:r>
          </w:p>
        </w:tc>
      </w:tr>
      <w:tr>
        <w:trPr>
          <w:trHeight w:val="309" w:hRule="atLeast"/>
          <w:cantSplit w:val="true"/>
        </w:trPr>
        <w:tc>
          <w:tcPr>
            <w:tcW w:w="617"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center"/>
              <w:rPr>
                <w:sz w:val="28"/>
                <w:szCs w:val="28"/>
              </w:rPr>
            </w:pPr>
            <w:r>
              <w:rPr>
                <w:sz w:val="28"/>
                <w:szCs w:val="28"/>
              </w:rPr>
            </w:r>
          </w:p>
        </w:tc>
        <w:tc>
          <w:tcPr>
            <w:tcW w:w="5606"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both"/>
              <w:rPr/>
            </w:pPr>
            <w:r>
              <w:rPr>
                <w:sz w:val="28"/>
                <w:szCs w:val="28"/>
              </w:rPr>
              <w:t xml:space="preserve">детей </w:t>
            </w:r>
          </w:p>
        </w:tc>
        <w:tc>
          <w:tcPr>
            <w:tcW w:w="1111"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rPr>
                <w:sz w:val="28"/>
                <w:szCs w:val="28"/>
              </w:rPr>
            </w:pPr>
            <w:r>
              <w:rPr>
                <w:sz w:val="28"/>
                <w:szCs w:val="28"/>
              </w:rPr>
            </w:r>
          </w:p>
        </w:tc>
        <w:tc>
          <w:tcPr>
            <w:tcW w:w="859"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rPr/>
            </w:pPr>
            <w:r>
              <w:rPr/>
            </w:r>
          </w:p>
        </w:tc>
        <w:tc>
          <w:tcPr>
            <w:tcW w:w="988"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rPr/>
            </w:pPr>
            <w:r>
              <w:rPr/>
            </w:r>
          </w:p>
        </w:tc>
        <w:tc>
          <w:tcPr>
            <w:tcW w:w="10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 w:type="dxa"/>
            </w:tcMar>
          </w:tcPr>
          <w:p>
            <w:pPr>
              <w:pStyle w:val="Normal"/>
              <w:rPr/>
            </w:pPr>
            <w:r>
              <w:rPr/>
            </w:r>
          </w:p>
        </w:tc>
      </w:tr>
      <w:tr>
        <w:trPr>
          <w:trHeight w:val="330" w:hRule="atLeast"/>
        </w:trPr>
        <w:tc>
          <w:tcPr>
            <w:tcW w:w="617"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center"/>
              <w:rPr>
                <w:sz w:val="28"/>
                <w:szCs w:val="28"/>
              </w:rPr>
            </w:pPr>
            <w:r>
              <w:rPr>
                <w:sz w:val="28"/>
                <w:szCs w:val="28"/>
              </w:rPr>
              <w:t>5.</w:t>
            </w:r>
          </w:p>
        </w:tc>
        <w:tc>
          <w:tcPr>
            <w:tcW w:w="5606"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both"/>
              <w:rPr/>
            </w:pPr>
            <w:r>
              <w:rPr>
                <w:sz w:val="28"/>
                <w:szCs w:val="28"/>
              </w:rPr>
              <w:t>Другое: премирована директор учреждения культуры, согласно приказу департамента культуры и национальной политики Кемеровской  области  от 2.03.2015 г.  № 109.</w:t>
            </w:r>
          </w:p>
        </w:tc>
        <w:tc>
          <w:tcPr>
            <w:tcW w:w="1111" w:type="dxa"/>
            <w:tcBorders>
              <w:top w:val="single" w:sz="4" w:space="0" w:color="000001"/>
              <w:left w:val="single" w:sz="4" w:space="0" w:color="000001"/>
              <w:bottom w:val="single" w:sz="4" w:space="0" w:color="000001"/>
              <w:insideH w:val="single" w:sz="4" w:space="0" w:color="000001"/>
            </w:tcBorders>
            <w:shd w:color="auto" w:fill="auto" w:val="clear"/>
            <w:tcMar>
              <w:left w:w="3" w:type="dxa"/>
            </w:tcMar>
            <w:vAlign w:val="center"/>
          </w:tcPr>
          <w:p>
            <w:pPr>
              <w:pStyle w:val="Normal"/>
              <w:jc w:val="center"/>
              <w:rPr>
                <w:sz w:val="28"/>
                <w:szCs w:val="28"/>
              </w:rPr>
            </w:pPr>
            <w:r>
              <w:rPr>
                <w:sz w:val="28"/>
                <w:szCs w:val="28"/>
              </w:rPr>
            </w:r>
          </w:p>
        </w:tc>
        <w:tc>
          <w:tcPr>
            <w:tcW w:w="859"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rPr>
                <w:sz w:val="28"/>
                <w:szCs w:val="28"/>
              </w:rPr>
            </w:pPr>
            <w:r>
              <w:rPr>
                <w:sz w:val="28"/>
                <w:szCs w:val="28"/>
              </w:rPr>
            </w:r>
          </w:p>
        </w:tc>
        <w:tc>
          <w:tcPr>
            <w:tcW w:w="988"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rPr/>
            </w:pPr>
            <w:r>
              <w:rPr/>
            </w:r>
          </w:p>
        </w:tc>
        <w:tc>
          <w:tcPr>
            <w:tcW w:w="10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 w:type="dxa"/>
            </w:tcMar>
          </w:tcPr>
          <w:p>
            <w:pPr>
              <w:pStyle w:val="Normal"/>
              <w:rPr/>
            </w:pPr>
            <w:r>
              <w:rPr/>
            </w:r>
          </w:p>
        </w:tc>
      </w:tr>
    </w:tbl>
    <w:p>
      <w:pPr>
        <w:pStyle w:val="Normal"/>
        <w:spacing w:lineRule="auto" w:line="216"/>
        <w:rPr>
          <w:b/>
          <w:b/>
          <w:sz w:val="28"/>
          <w:szCs w:val="28"/>
        </w:rPr>
      </w:pPr>
      <w:r>
        <w:rPr>
          <w:b/>
          <w:sz w:val="28"/>
          <w:szCs w:val="28"/>
        </w:rPr>
      </w:r>
    </w:p>
    <w:p>
      <w:pPr>
        <w:pStyle w:val="Normal"/>
        <w:spacing w:lineRule="auto" w:line="216"/>
        <w:jc w:val="center"/>
        <w:rPr>
          <w:b/>
          <w:b/>
          <w:sz w:val="28"/>
          <w:szCs w:val="28"/>
        </w:rPr>
      </w:pPr>
      <w:r>
        <w:rPr>
          <w:b/>
          <w:sz w:val="28"/>
          <w:szCs w:val="28"/>
        </w:rPr>
        <w:t>5. Региональные целевые программы в сфере культуры</w:t>
      </w:r>
    </w:p>
    <w:p>
      <w:pPr>
        <w:pStyle w:val="Normal"/>
        <w:spacing w:lineRule="auto" w:line="216"/>
        <w:rPr>
          <w:b/>
          <w:b/>
          <w:sz w:val="16"/>
          <w:szCs w:val="16"/>
        </w:rPr>
      </w:pPr>
      <w:r>
        <w:rPr>
          <w:b/>
          <w:sz w:val="16"/>
          <w:szCs w:val="16"/>
        </w:rPr>
      </w:r>
    </w:p>
    <w:tbl>
      <w:tblPr>
        <w:tblW w:w="10183" w:type="dxa"/>
        <w:jc w:val="left"/>
        <w:tblInd w:w="-105" w:type="dxa"/>
        <w:tblBorders>
          <w:top w:val="single" w:sz="4" w:space="0" w:color="000001"/>
          <w:left w:val="single" w:sz="4" w:space="0" w:color="000001"/>
          <w:bottom w:val="single" w:sz="4" w:space="0" w:color="000001"/>
          <w:insideH w:val="single" w:sz="4" w:space="0" w:color="000001"/>
        </w:tblBorders>
        <w:tblCellMar>
          <w:top w:w="0" w:type="dxa"/>
          <w:left w:w="3" w:type="dxa"/>
          <w:bottom w:w="0" w:type="dxa"/>
          <w:right w:w="108" w:type="dxa"/>
        </w:tblCellMar>
        <w:tblLook w:val="0000"/>
      </w:tblPr>
      <w:tblGrid>
        <w:gridCol w:w="676"/>
        <w:gridCol w:w="4111"/>
        <w:gridCol w:w="1569"/>
        <w:gridCol w:w="3826"/>
      </w:tblGrid>
      <w:tr>
        <w:trPr>
          <w:trHeight w:val="642" w:hRule="atLeast"/>
        </w:trPr>
        <w:tc>
          <w:tcPr>
            <w:tcW w:w="676"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center"/>
              <w:rPr>
                <w:b/>
                <w:b/>
                <w:sz w:val="28"/>
                <w:szCs w:val="28"/>
              </w:rPr>
            </w:pPr>
            <w:r>
              <w:rPr>
                <w:b/>
                <w:sz w:val="28"/>
                <w:szCs w:val="28"/>
              </w:rPr>
              <w:t>№</w:t>
            </w:r>
          </w:p>
          <w:p>
            <w:pPr>
              <w:pStyle w:val="Normal"/>
              <w:jc w:val="center"/>
              <w:rPr>
                <w:b/>
                <w:b/>
                <w:sz w:val="28"/>
                <w:szCs w:val="28"/>
              </w:rPr>
            </w:pPr>
            <w:r>
              <w:rPr>
                <w:b/>
                <w:sz w:val="28"/>
                <w:szCs w:val="28"/>
              </w:rPr>
              <w:t>п\п</w:t>
            </w:r>
          </w:p>
        </w:tc>
        <w:tc>
          <w:tcPr>
            <w:tcW w:w="4111"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center"/>
              <w:rPr>
                <w:b/>
                <w:b/>
                <w:sz w:val="28"/>
                <w:szCs w:val="28"/>
              </w:rPr>
            </w:pPr>
            <w:r>
              <w:rPr>
                <w:b/>
                <w:sz w:val="28"/>
                <w:szCs w:val="28"/>
              </w:rPr>
              <w:t>Направление</w:t>
            </w:r>
          </w:p>
        </w:tc>
        <w:tc>
          <w:tcPr>
            <w:tcW w:w="1569"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both"/>
              <w:rPr>
                <w:b/>
                <w:b/>
                <w:sz w:val="28"/>
                <w:szCs w:val="28"/>
              </w:rPr>
            </w:pPr>
            <w:r>
              <w:rPr>
                <w:b/>
                <w:sz w:val="28"/>
                <w:szCs w:val="28"/>
              </w:rPr>
              <w:t>Средства,</w:t>
            </w:r>
          </w:p>
          <w:p>
            <w:pPr>
              <w:pStyle w:val="Normal"/>
              <w:jc w:val="both"/>
              <w:rPr>
                <w:b/>
                <w:b/>
                <w:sz w:val="28"/>
                <w:szCs w:val="28"/>
              </w:rPr>
            </w:pPr>
            <w:r>
              <w:rPr>
                <w:b/>
                <w:sz w:val="28"/>
                <w:szCs w:val="28"/>
              </w:rPr>
              <w:t>тыс. руб.</w:t>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 w:type="dxa"/>
            </w:tcMar>
          </w:tcPr>
          <w:p>
            <w:pPr>
              <w:pStyle w:val="Normal"/>
              <w:jc w:val="center"/>
              <w:rPr/>
            </w:pPr>
            <w:r>
              <w:rPr>
                <w:b/>
                <w:sz w:val="28"/>
                <w:szCs w:val="28"/>
              </w:rPr>
              <w:t>Конечный  результат, мероприятия</w:t>
            </w:r>
          </w:p>
        </w:tc>
      </w:tr>
      <w:tr>
        <w:trPr>
          <w:trHeight w:val="500" w:hRule="atLeast"/>
        </w:trPr>
        <w:tc>
          <w:tcPr>
            <w:tcW w:w="676"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center"/>
              <w:rPr>
                <w:sz w:val="28"/>
                <w:szCs w:val="28"/>
              </w:rPr>
            </w:pPr>
            <w:r>
              <w:rPr>
                <w:sz w:val="28"/>
                <w:szCs w:val="28"/>
              </w:rPr>
              <w:t>1.</w:t>
            </w:r>
          </w:p>
        </w:tc>
        <w:tc>
          <w:tcPr>
            <w:tcW w:w="4111"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rPr>
                <w:sz w:val="28"/>
                <w:szCs w:val="28"/>
              </w:rPr>
            </w:pPr>
            <w:r>
              <w:rPr>
                <w:sz w:val="28"/>
                <w:szCs w:val="28"/>
              </w:rPr>
              <w:t>Реализация РЦП «Культура Кузбасса»</w:t>
            </w:r>
          </w:p>
        </w:tc>
        <w:tc>
          <w:tcPr>
            <w:tcW w:w="1569"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center"/>
              <w:rPr>
                <w:sz w:val="24"/>
                <w:szCs w:val="24"/>
                <w:shd w:fill="FFFF00" w:val="clear"/>
              </w:rPr>
            </w:pPr>
            <w:r>
              <w:rPr>
                <w:sz w:val="24"/>
                <w:szCs w:val="24"/>
                <w:shd w:fill="FFFF00" w:val="clear"/>
              </w:rPr>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 w:type="dxa"/>
            </w:tcMar>
          </w:tcPr>
          <w:p>
            <w:pPr>
              <w:pStyle w:val="Normal"/>
              <w:jc w:val="both"/>
              <w:rPr>
                <w:sz w:val="24"/>
                <w:szCs w:val="24"/>
                <w:shd w:fill="FFFF00" w:val="clear"/>
              </w:rPr>
            </w:pPr>
            <w:r>
              <w:rPr>
                <w:sz w:val="24"/>
                <w:szCs w:val="24"/>
                <w:shd w:fill="FFFF00" w:val="clear"/>
              </w:rPr>
            </w:r>
          </w:p>
        </w:tc>
      </w:tr>
      <w:tr>
        <w:trPr>
          <w:trHeight w:val="304" w:hRule="atLeast"/>
          <w:cantSplit w:val="true"/>
        </w:trPr>
        <w:tc>
          <w:tcPr>
            <w:tcW w:w="676" w:type="dxa"/>
            <w:vMerge w:val="restart"/>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center"/>
              <w:rPr>
                <w:sz w:val="28"/>
                <w:szCs w:val="28"/>
              </w:rPr>
            </w:pPr>
            <w:r>
              <w:rPr>
                <w:sz w:val="28"/>
                <w:szCs w:val="28"/>
              </w:rPr>
              <w:t>2.</w:t>
            </w:r>
          </w:p>
        </w:tc>
        <w:tc>
          <w:tcPr>
            <w:tcW w:w="4111" w:type="dxa"/>
            <w:vMerge w:val="restart"/>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rPr/>
            </w:pPr>
            <w:r>
              <w:rPr>
                <w:sz w:val="28"/>
                <w:szCs w:val="28"/>
              </w:rPr>
              <w:t>«Социально-экономическое развитие наций и народностей»</w:t>
            </w:r>
          </w:p>
          <w:p>
            <w:pPr>
              <w:pStyle w:val="Normal"/>
              <w:rPr>
                <w:sz w:val="14"/>
                <w:szCs w:val="14"/>
              </w:rPr>
            </w:pPr>
            <w:r>
              <w:rPr>
                <w:sz w:val="14"/>
                <w:szCs w:val="14"/>
              </w:rPr>
            </w:r>
          </w:p>
        </w:tc>
        <w:tc>
          <w:tcPr>
            <w:tcW w:w="1569"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both"/>
              <w:rPr>
                <w:sz w:val="28"/>
                <w:szCs w:val="28"/>
              </w:rPr>
            </w:pPr>
            <w:r>
              <w:rPr>
                <w:sz w:val="28"/>
                <w:szCs w:val="28"/>
              </w:rPr>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 w:type="dxa"/>
            </w:tcMar>
          </w:tcPr>
          <w:p>
            <w:pPr>
              <w:pStyle w:val="Normal"/>
              <w:jc w:val="both"/>
              <w:rPr>
                <w:sz w:val="28"/>
                <w:szCs w:val="28"/>
              </w:rPr>
            </w:pPr>
            <w:r>
              <w:rPr>
                <w:sz w:val="28"/>
                <w:szCs w:val="28"/>
              </w:rPr>
            </w:r>
          </w:p>
        </w:tc>
      </w:tr>
      <w:tr>
        <w:trPr>
          <w:trHeight w:val="304" w:hRule="atLeast"/>
          <w:cantSplit w:val="true"/>
        </w:trPr>
        <w:tc>
          <w:tcPr>
            <w:tcW w:w="676"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center"/>
              <w:rPr>
                <w:sz w:val="28"/>
                <w:szCs w:val="28"/>
              </w:rPr>
            </w:pPr>
            <w:r>
              <w:rPr>
                <w:sz w:val="28"/>
                <w:szCs w:val="28"/>
              </w:rPr>
            </w:r>
          </w:p>
        </w:tc>
        <w:tc>
          <w:tcPr>
            <w:tcW w:w="4111"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both"/>
              <w:rPr>
                <w:sz w:val="28"/>
                <w:szCs w:val="28"/>
              </w:rPr>
            </w:pPr>
            <w:r>
              <w:rPr>
                <w:sz w:val="28"/>
                <w:szCs w:val="28"/>
              </w:rPr>
            </w:r>
          </w:p>
        </w:tc>
        <w:tc>
          <w:tcPr>
            <w:tcW w:w="1569"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both"/>
              <w:rPr>
                <w:sz w:val="28"/>
                <w:szCs w:val="28"/>
              </w:rPr>
            </w:pPr>
            <w:r>
              <w:rPr>
                <w:sz w:val="28"/>
                <w:szCs w:val="28"/>
              </w:rPr>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 w:type="dxa"/>
            </w:tcMar>
          </w:tcPr>
          <w:p>
            <w:pPr>
              <w:pStyle w:val="Normal"/>
              <w:jc w:val="both"/>
              <w:rPr>
                <w:sz w:val="28"/>
                <w:szCs w:val="28"/>
              </w:rPr>
            </w:pPr>
            <w:r>
              <w:rPr>
                <w:sz w:val="28"/>
                <w:szCs w:val="28"/>
              </w:rPr>
            </w:r>
          </w:p>
        </w:tc>
      </w:tr>
      <w:tr>
        <w:trPr>
          <w:trHeight w:val="304" w:hRule="atLeast"/>
        </w:trPr>
        <w:tc>
          <w:tcPr>
            <w:tcW w:w="676"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center"/>
              <w:rPr>
                <w:sz w:val="28"/>
                <w:szCs w:val="28"/>
              </w:rPr>
            </w:pPr>
            <w:r>
              <w:rPr>
                <w:sz w:val="28"/>
                <w:szCs w:val="28"/>
              </w:rPr>
              <w:t>3.</w:t>
            </w:r>
          </w:p>
        </w:tc>
        <w:tc>
          <w:tcPr>
            <w:tcW w:w="4111"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both"/>
              <w:rPr/>
            </w:pPr>
            <w:r>
              <w:rPr>
                <w:sz w:val="28"/>
                <w:szCs w:val="28"/>
              </w:rPr>
              <w:t>РЦП «Образование Кузбасса»</w:t>
            </w:r>
          </w:p>
          <w:p>
            <w:pPr>
              <w:pStyle w:val="Normal"/>
              <w:jc w:val="both"/>
              <w:rPr>
                <w:sz w:val="14"/>
                <w:szCs w:val="14"/>
              </w:rPr>
            </w:pPr>
            <w:r>
              <w:rPr>
                <w:sz w:val="14"/>
                <w:szCs w:val="14"/>
              </w:rPr>
            </w:r>
          </w:p>
        </w:tc>
        <w:tc>
          <w:tcPr>
            <w:tcW w:w="1569"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both"/>
              <w:rPr>
                <w:sz w:val="28"/>
                <w:szCs w:val="28"/>
              </w:rPr>
            </w:pPr>
            <w:r>
              <w:rPr>
                <w:sz w:val="28"/>
                <w:szCs w:val="28"/>
              </w:rPr>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 w:type="dxa"/>
            </w:tcMar>
          </w:tcPr>
          <w:p>
            <w:pPr>
              <w:pStyle w:val="Normal"/>
              <w:jc w:val="both"/>
              <w:rPr>
                <w:sz w:val="28"/>
                <w:szCs w:val="28"/>
              </w:rPr>
            </w:pPr>
            <w:r>
              <w:rPr>
                <w:sz w:val="28"/>
                <w:szCs w:val="28"/>
              </w:rPr>
            </w:r>
          </w:p>
        </w:tc>
      </w:tr>
      <w:tr>
        <w:trPr>
          <w:trHeight w:val="304" w:hRule="atLeast"/>
        </w:trPr>
        <w:tc>
          <w:tcPr>
            <w:tcW w:w="676"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center"/>
              <w:rPr>
                <w:sz w:val="28"/>
                <w:szCs w:val="28"/>
              </w:rPr>
            </w:pPr>
            <w:r>
              <w:rPr>
                <w:sz w:val="28"/>
                <w:szCs w:val="28"/>
              </w:rPr>
              <w:t>4.</w:t>
            </w:r>
          </w:p>
        </w:tc>
        <w:tc>
          <w:tcPr>
            <w:tcW w:w="4111"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both"/>
              <w:rPr/>
            </w:pPr>
            <w:r>
              <w:rPr>
                <w:sz w:val="28"/>
                <w:szCs w:val="28"/>
              </w:rPr>
              <w:t>Другие программы</w:t>
            </w:r>
          </w:p>
        </w:tc>
        <w:tc>
          <w:tcPr>
            <w:tcW w:w="1569"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jc w:val="both"/>
              <w:rPr>
                <w:sz w:val="28"/>
                <w:szCs w:val="28"/>
              </w:rPr>
            </w:pPr>
            <w:r>
              <w:rPr>
                <w:sz w:val="28"/>
                <w:szCs w:val="28"/>
              </w:rPr>
            </w:r>
          </w:p>
        </w:tc>
        <w:tc>
          <w:tcPr>
            <w:tcW w:w="3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 w:type="dxa"/>
            </w:tcMar>
          </w:tcPr>
          <w:p>
            <w:pPr>
              <w:pStyle w:val="Normal"/>
              <w:jc w:val="both"/>
              <w:rPr>
                <w:sz w:val="28"/>
                <w:szCs w:val="28"/>
              </w:rPr>
            </w:pPr>
            <w:r>
              <w:rPr>
                <w:sz w:val="28"/>
                <w:szCs w:val="28"/>
              </w:rPr>
            </w:r>
          </w:p>
        </w:tc>
      </w:tr>
    </w:tbl>
    <w:p>
      <w:pPr>
        <w:pStyle w:val="Style23"/>
        <w:spacing w:lineRule="auto" w:line="240"/>
        <w:jc w:val="both"/>
        <w:rPr>
          <w:sz w:val="24"/>
          <w:szCs w:val="24"/>
        </w:rPr>
      </w:pPr>
      <w:r>
        <w:rPr>
          <w:sz w:val="24"/>
          <w:szCs w:val="24"/>
        </w:rPr>
      </w:r>
    </w:p>
    <w:p>
      <w:pPr>
        <w:pStyle w:val="Style23"/>
        <w:spacing w:lineRule="auto" w:line="240"/>
        <w:jc w:val="both"/>
        <w:rPr>
          <w:sz w:val="24"/>
          <w:szCs w:val="24"/>
        </w:rPr>
      </w:pPr>
      <w:r>
        <w:rPr>
          <w:sz w:val="24"/>
          <w:szCs w:val="24"/>
        </w:rPr>
      </w:r>
    </w:p>
    <w:p>
      <w:pPr>
        <w:pStyle w:val="Style23"/>
        <w:spacing w:lineRule="auto" w:line="240"/>
        <w:jc w:val="both"/>
        <w:rPr>
          <w:sz w:val="24"/>
          <w:szCs w:val="24"/>
        </w:rPr>
      </w:pPr>
      <w:r>
        <w:rPr>
          <w:sz w:val="24"/>
          <w:szCs w:val="24"/>
        </w:rPr>
      </w:r>
    </w:p>
    <w:p>
      <w:pPr>
        <w:pStyle w:val="Style23"/>
        <w:spacing w:lineRule="auto" w:line="240"/>
        <w:jc w:val="both"/>
        <w:rPr>
          <w:sz w:val="24"/>
          <w:szCs w:val="24"/>
        </w:rPr>
      </w:pPr>
      <w:r>
        <w:rPr>
          <w:sz w:val="24"/>
          <w:szCs w:val="24"/>
        </w:rPr>
      </w:r>
    </w:p>
    <w:p>
      <w:pPr>
        <w:pStyle w:val="Style23"/>
        <w:spacing w:lineRule="auto" w:line="240"/>
        <w:jc w:val="both"/>
        <w:rPr/>
      </w:pPr>
      <w:r>
        <w:rPr>
          <w:sz w:val="24"/>
          <w:szCs w:val="24"/>
        </w:rPr>
        <w:t>Исп.: Сибилёва Л.В.</w:t>
      </w:r>
    </w:p>
    <w:p>
      <w:pPr>
        <w:pStyle w:val="Style23"/>
        <w:spacing w:lineRule="auto" w:line="240"/>
        <w:jc w:val="both"/>
        <w:rPr/>
      </w:pPr>
      <w:r>
        <w:rPr>
          <w:sz w:val="24"/>
          <w:szCs w:val="24"/>
        </w:rPr>
        <w:t>Тел.: 54-02-02.</w:t>
      </w:r>
    </w:p>
    <w:p>
      <w:pPr>
        <w:pStyle w:val="Normal"/>
        <w:rPr/>
      </w:pPr>
      <w:r>
        <w:rPr/>
      </w:r>
    </w:p>
    <w:p>
      <w:pPr>
        <w:sectPr>
          <w:type w:val="continuous"/>
          <w:pgSz w:w="11906" w:h="16838"/>
          <w:pgMar w:left="1080" w:right="850" w:header="0" w:top="1079" w:footer="0" w:bottom="993" w:gutter="0"/>
          <w:formProt w:val="false"/>
          <w:textDirection w:val="lrTb"/>
          <w:docGrid w:type="default" w:linePitch="360" w:charSpace="2047"/>
        </w:sectPr>
      </w:pPr>
    </w:p>
    <w:sectPr>
      <w:type w:val="continuous"/>
      <w:pgSz w:w="11906" w:h="16838"/>
      <w:pgMar w:left="1080" w:right="850" w:header="0" w:top="1079" w:footer="0" w:bottom="993"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OpenSymbol">
    <w:altName w:val="Arial Unicode MS"/>
    <w:charset w:val="01"/>
    <w:family w:val="roman"/>
    <w:pitch w:val="variable"/>
  </w:font>
  <w:font w:name="Tahoma">
    <w:charset w:val="01"/>
    <w:family w:val="roman"/>
    <w:pitch w:val="variable"/>
  </w:font>
  <w:font w:name="Verdana">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Cs w:val="24"/>
        <w:lang w:val="ru-RU"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76e7b"/>
    <w:pPr>
      <w:widowControl/>
      <w:suppressAutoHyphens w:val="true"/>
      <w:bidi w:val="0"/>
      <w:jc w:val="left"/>
    </w:pPr>
    <w:rPr>
      <w:rFonts w:ascii="Times New Roman" w:hAnsi="Times New Roman" w:eastAsia="Times New Roman" w:cs="Times New Roman"/>
      <w:color w:val="00000A"/>
      <w:sz w:val="20"/>
      <w:szCs w:val="20"/>
      <w:lang w:val="ru-RU" w:eastAsia="zh-CN" w:bidi="ar-SA"/>
    </w:rPr>
  </w:style>
  <w:style w:type="paragraph" w:styleId="1">
    <w:name w:val="Заголовок 1"/>
    <w:basedOn w:val="Normal"/>
    <w:rsid w:val="00476e7b"/>
    <w:pPr>
      <w:keepNext/>
      <w:spacing w:before="240" w:after="60"/>
      <w:outlineLvl w:val="0"/>
    </w:pPr>
    <w:rPr>
      <w:rFonts w:ascii="Cambria" w:hAnsi="Cambria" w:cs="Cambria"/>
      <w:b/>
      <w:bCs/>
      <w:sz w:val="32"/>
      <w:szCs w:val="32"/>
    </w:rPr>
  </w:style>
  <w:style w:type="paragraph" w:styleId="2">
    <w:name w:val="Заголовок 2"/>
    <w:basedOn w:val="Normal"/>
    <w:rsid w:val="00476e7b"/>
    <w:pPr>
      <w:keepNext/>
      <w:keepLines/>
      <w:spacing w:before="200" w:after="0"/>
      <w:outlineLvl w:val="1"/>
    </w:pPr>
    <w:rPr>
      <w:rFonts w:ascii="Cambria" w:hAnsi="Cambria" w:cs="Cambria"/>
      <w:b/>
      <w:bCs/>
      <w:color w:val="4F81BD"/>
      <w:sz w:val="26"/>
      <w:szCs w:val="26"/>
    </w:rPr>
  </w:style>
  <w:style w:type="character" w:styleId="DefaultParagraphFont" w:default="1">
    <w:name w:val="Default Paragraph Font"/>
    <w:uiPriority w:val="1"/>
    <w:semiHidden/>
    <w:unhideWhenUsed/>
    <w:qFormat/>
    <w:rPr/>
  </w:style>
  <w:style w:type="character" w:styleId="WW8Num1z0" w:customStyle="1">
    <w:name w:val="WW8Num1z0"/>
    <w:qFormat/>
    <w:rsid w:val="00476e7b"/>
    <w:rPr>
      <w:rFonts w:ascii="Symbol" w:hAnsi="Symbol" w:cs="Symbol"/>
      <w:sz w:val="20"/>
    </w:rPr>
  </w:style>
  <w:style w:type="character" w:styleId="WW8Num1z1" w:customStyle="1">
    <w:name w:val="WW8Num1z1"/>
    <w:qFormat/>
    <w:rsid w:val="00476e7b"/>
    <w:rPr>
      <w:rFonts w:ascii="Courier New" w:hAnsi="Courier New" w:cs="Courier New"/>
      <w:sz w:val="20"/>
    </w:rPr>
  </w:style>
  <w:style w:type="character" w:styleId="WW8Num1z2" w:customStyle="1">
    <w:name w:val="WW8Num1z2"/>
    <w:qFormat/>
    <w:rsid w:val="00476e7b"/>
    <w:rPr>
      <w:rFonts w:ascii="Wingdings" w:hAnsi="Wingdings" w:cs="Wingdings"/>
      <w:sz w:val="20"/>
    </w:rPr>
  </w:style>
  <w:style w:type="character" w:styleId="WW8Num2z0" w:customStyle="1">
    <w:name w:val="WW8Num2z0"/>
    <w:qFormat/>
    <w:rsid w:val="00476e7b"/>
    <w:rPr>
      <w:sz w:val="28"/>
    </w:rPr>
  </w:style>
  <w:style w:type="character" w:styleId="WW8Num2z1" w:customStyle="1">
    <w:name w:val="WW8Num2z1"/>
    <w:qFormat/>
    <w:rsid w:val="00476e7b"/>
    <w:rPr/>
  </w:style>
  <w:style w:type="character" w:styleId="WW8Num2z2" w:customStyle="1">
    <w:name w:val="WW8Num2z2"/>
    <w:qFormat/>
    <w:rsid w:val="00476e7b"/>
    <w:rPr/>
  </w:style>
  <w:style w:type="character" w:styleId="WW8Num2z3" w:customStyle="1">
    <w:name w:val="WW8Num2z3"/>
    <w:qFormat/>
    <w:rsid w:val="00476e7b"/>
    <w:rPr/>
  </w:style>
  <w:style w:type="character" w:styleId="WW8Num2z4" w:customStyle="1">
    <w:name w:val="WW8Num2z4"/>
    <w:qFormat/>
    <w:rsid w:val="00476e7b"/>
    <w:rPr/>
  </w:style>
  <w:style w:type="character" w:styleId="WW8Num2z5" w:customStyle="1">
    <w:name w:val="WW8Num2z5"/>
    <w:qFormat/>
    <w:rsid w:val="00476e7b"/>
    <w:rPr/>
  </w:style>
  <w:style w:type="character" w:styleId="WW8Num2z6" w:customStyle="1">
    <w:name w:val="WW8Num2z6"/>
    <w:qFormat/>
    <w:rsid w:val="00476e7b"/>
    <w:rPr/>
  </w:style>
  <w:style w:type="character" w:styleId="WW8Num2z7" w:customStyle="1">
    <w:name w:val="WW8Num2z7"/>
    <w:qFormat/>
    <w:rsid w:val="00476e7b"/>
    <w:rPr/>
  </w:style>
  <w:style w:type="character" w:styleId="WW8Num2z8" w:customStyle="1">
    <w:name w:val="WW8Num2z8"/>
    <w:qFormat/>
    <w:rsid w:val="00476e7b"/>
    <w:rPr/>
  </w:style>
  <w:style w:type="character" w:styleId="WW8Num3z0" w:customStyle="1">
    <w:name w:val="WW8Num3z0"/>
    <w:qFormat/>
    <w:rsid w:val="00476e7b"/>
    <w:rPr/>
  </w:style>
  <w:style w:type="character" w:styleId="WW8Num4z0" w:customStyle="1">
    <w:name w:val="WW8Num4z0"/>
    <w:qFormat/>
    <w:rsid w:val="00476e7b"/>
    <w:rPr/>
  </w:style>
  <w:style w:type="character" w:styleId="WW8Num4z1" w:customStyle="1">
    <w:name w:val="WW8Num4z1"/>
    <w:qFormat/>
    <w:rsid w:val="00476e7b"/>
    <w:rPr/>
  </w:style>
  <w:style w:type="character" w:styleId="WW8Num4z2" w:customStyle="1">
    <w:name w:val="WW8Num4z2"/>
    <w:qFormat/>
    <w:rsid w:val="00476e7b"/>
    <w:rPr/>
  </w:style>
  <w:style w:type="character" w:styleId="WW8Num4z3" w:customStyle="1">
    <w:name w:val="WW8Num4z3"/>
    <w:qFormat/>
    <w:rsid w:val="00476e7b"/>
    <w:rPr/>
  </w:style>
  <w:style w:type="character" w:styleId="WW8Num4z4" w:customStyle="1">
    <w:name w:val="WW8Num4z4"/>
    <w:qFormat/>
    <w:rsid w:val="00476e7b"/>
    <w:rPr/>
  </w:style>
  <w:style w:type="character" w:styleId="WW8Num4z5" w:customStyle="1">
    <w:name w:val="WW8Num4z5"/>
    <w:qFormat/>
    <w:rsid w:val="00476e7b"/>
    <w:rPr/>
  </w:style>
  <w:style w:type="character" w:styleId="WW8Num4z6" w:customStyle="1">
    <w:name w:val="WW8Num4z6"/>
    <w:qFormat/>
    <w:rsid w:val="00476e7b"/>
    <w:rPr/>
  </w:style>
  <w:style w:type="character" w:styleId="WW8Num4z7" w:customStyle="1">
    <w:name w:val="WW8Num4z7"/>
    <w:qFormat/>
    <w:rsid w:val="00476e7b"/>
    <w:rPr/>
  </w:style>
  <w:style w:type="character" w:styleId="WW8Num4z8" w:customStyle="1">
    <w:name w:val="WW8Num4z8"/>
    <w:qFormat/>
    <w:rsid w:val="00476e7b"/>
    <w:rPr/>
  </w:style>
  <w:style w:type="character" w:styleId="WW8Num5z0" w:customStyle="1">
    <w:name w:val="WW8Num5z0"/>
    <w:qFormat/>
    <w:rsid w:val="00476e7b"/>
    <w:rPr/>
  </w:style>
  <w:style w:type="character" w:styleId="WW8Num5z1" w:customStyle="1">
    <w:name w:val="WW8Num5z1"/>
    <w:qFormat/>
    <w:rsid w:val="00476e7b"/>
    <w:rPr/>
  </w:style>
  <w:style w:type="character" w:styleId="WW8Num5z2" w:customStyle="1">
    <w:name w:val="WW8Num5z2"/>
    <w:qFormat/>
    <w:rsid w:val="00476e7b"/>
    <w:rPr/>
  </w:style>
  <w:style w:type="character" w:styleId="WW8Num5z3" w:customStyle="1">
    <w:name w:val="WW8Num5z3"/>
    <w:qFormat/>
    <w:rsid w:val="00476e7b"/>
    <w:rPr/>
  </w:style>
  <w:style w:type="character" w:styleId="WW8Num5z4" w:customStyle="1">
    <w:name w:val="WW8Num5z4"/>
    <w:qFormat/>
    <w:rsid w:val="00476e7b"/>
    <w:rPr/>
  </w:style>
  <w:style w:type="character" w:styleId="WW8Num5z5" w:customStyle="1">
    <w:name w:val="WW8Num5z5"/>
    <w:qFormat/>
    <w:rsid w:val="00476e7b"/>
    <w:rPr/>
  </w:style>
  <w:style w:type="character" w:styleId="WW8Num5z6" w:customStyle="1">
    <w:name w:val="WW8Num5z6"/>
    <w:qFormat/>
    <w:rsid w:val="00476e7b"/>
    <w:rPr/>
  </w:style>
  <w:style w:type="character" w:styleId="WW8Num5z7" w:customStyle="1">
    <w:name w:val="WW8Num5z7"/>
    <w:qFormat/>
    <w:rsid w:val="00476e7b"/>
    <w:rPr/>
  </w:style>
  <w:style w:type="character" w:styleId="WW8Num5z8" w:customStyle="1">
    <w:name w:val="WW8Num5z8"/>
    <w:qFormat/>
    <w:rsid w:val="00476e7b"/>
    <w:rPr/>
  </w:style>
  <w:style w:type="character" w:styleId="WW8Num6z0" w:customStyle="1">
    <w:name w:val="WW8Num6z0"/>
    <w:qFormat/>
    <w:rsid w:val="00476e7b"/>
    <w:rPr>
      <w:rFonts w:ascii="Symbol" w:hAnsi="Symbol" w:cs="Symbol"/>
    </w:rPr>
  </w:style>
  <w:style w:type="character" w:styleId="WW8Num6z1" w:customStyle="1">
    <w:name w:val="WW8Num6z1"/>
    <w:qFormat/>
    <w:rsid w:val="00476e7b"/>
    <w:rPr>
      <w:rFonts w:ascii="Courier New" w:hAnsi="Courier New" w:cs="Courier New"/>
    </w:rPr>
  </w:style>
  <w:style w:type="character" w:styleId="WW8Num6z2" w:customStyle="1">
    <w:name w:val="WW8Num6z2"/>
    <w:qFormat/>
    <w:rsid w:val="00476e7b"/>
    <w:rPr>
      <w:rFonts w:ascii="Wingdings" w:hAnsi="Wingdings" w:cs="Wingdings"/>
    </w:rPr>
  </w:style>
  <w:style w:type="character" w:styleId="WW8Num7z0" w:customStyle="1">
    <w:name w:val="WW8Num7z0"/>
    <w:qFormat/>
    <w:rsid w:val="00476e7b"/>
    <w:rPr/>
  </w:style>
  <w:style w:type="character" w:styleId="WW8Num7z1" w:customStyle="1">
    <w:name w:val="WW8Num7z1"/>
    <w:qFormat/>
    <w:rsid w:val="00476e7b"/>
    <w:rPr/>
  </w:style>
  <w:style w:type="character" w:styleId="WW8Num7z2" w:customStyle="1">
    <w:name w:val="WW8Num7z2"/>
    <w:qFormat/>
    <w:rsid w:val="00476e7b"/>
    <w:rPr/>
  </w:style>
  <w:style w:type="character" w:styleId="WW8Num7z3" w:customStyle="1">
    <w:name w:val="WW8Num7z3"/>
    <w:qFormat/>
    <w:rsid w:val="00476e7b"/>
    <w:rPr/>
  </w:style>
  <w:style w:type="character" w:styleId="WW8Num7z4" w:customStyle="1">
    <w:name w:val="WW8Num7z4"/>
    <w:qFormat/>
    <w:rsid w:val="00476e7b"/>
    <w:rPr/>
  </w:style>
  <w:style w:type="character" w:styleId="WW8Num7z5" w:customStyle="1">
    <w:name w:val="WW8Num7z5"/>
    <w:qFormat/>
    <w:rsid w:val="00476e7b"/>
    <w:rPr/>
  </w:style>
  <w:style w:type="character" w:styleId="WW8Num7z6" w:customStyle="1">
    <w:name w:val="WW8Num7z6"/>
    <w:qFormat/>
    <w:rsid w:val="00476e7b"/>
    <w:rPr/>
  </w:style>
  <w:style w:type="character" w:styleId="WW8Num7z7" w:customStyle="1">
    <w:name w:val="WW8Num7z7"/>
    <w:qFormat/>
    <w:rsid w:val="00476e7b"/>
    <w:rPr/>
  </w:style>
  <w:style w:type="character" w:styleId="WW8Num7z8" w:customStyle="1">
    <w:name w:val="WW8Num7z8"/>
    <w:qFormat/>
    <w:rsid w:val="00476e7b"/>
    <w:rPr/>
  </w:style>
  <w:style w:type="character" w:styleId="WW8Num8z0" w:customStyle="1">
    <w:name w:val="WW8Num8z0"/>
    <w:qFormat/>
    <w:rsid w:val="00476e7b"/>
    <w:rPr>
      <w:rFonts w:ascii="OpenSymbol;Times New Roman" w:hAnsi="OpenSymbol;Times New Roman" w:eastAsia="OpenSymbol;Times New Roman" w:cs="OpenSymbol;Times New Roman"/>
    </w:rPr>
  </w:style>
  <w:style w:type="character" w:styleId="WW8Num9z0" w:customStyle="1">
    <w:name w:val="WW8Num9z0"/>
    <w:qFormat/>
    <w:rsid w:val="00476e7b"/>
    <w:rPr/>
  </w:style>
  <w:style w:type="character" w:styleId="WW8Num9z1" w:customStyle="1">
    <w:name w:val="WW8Num9z1"/>
    <w:qFormat/>
    <w:rsid w:val="00476e7b"/>
    <w:rPr/>
  </w:style>
  <w:style w:type="character" w:styleId="WW8Num9z2" w:customStyle="1">
    <w:name w:val="WW8Num9z2"/>
    <w:qFormat/>
    <w:rsid w:val="00476e7b"/>
    <w:rPr/>
  </w:style>
  <w:style w:type="character" w:styleId="WW8Num9z3" w:customStyle="1">
    <w:name w:val="WW8Num9z3"/>
    <w:qFormat/>
    <w:rsid w:val="00476e7b"/>
    <w:rPr/>
  </w:style>
  <w:style w:type="character" w:styleId="WW8Num9z4" w:customStyle="1">
    <w:name w:val="WW8Num9z4"/>
    <w:qFormat/>
    <w:rsid w:val="00476e7b"/>
    <w:rPr/>
  </w:style>
  <w:style w:type="character" w:styleId="WW8Num9z5" w:customStyle="1">
    <w:name w:val="WW8Num9z5"/>
    <w:qFormat/>
    <w:rsid w:val="00476e7b"/>
    <w:rPr/>
  </w:style>
  <w:style w:type="character" w:styleId="WW8Num9z6" w:customStyle="1">
    <w:name w:val="WW8Num9z6"/>
    <w:qFormat/>
    <w:rsid w:val="00476e7b"/>
    <w:rPr/>
  </w:style>
  <w:style w:type="character" w:styleId="WW8Num9z7" w:customStyle="1">
    <w:name w:val="WW8Num9z7"/>
    <w:qFormat/>
    <w:rsid w:val="00476e7b"/>
    <w:rPr/>
  </w:style>
  <w:style w:type="character" w:styleId="WW8Num9z8" w:customStyle="1">
    <w:name w:val="WW8Num9z8"/>
    <w:qFormat/>
    <w:rsid w:val="00476e7b"/>
    <w:rPr/>
  </w:style>
  <w:style w:type="character" w:styleId="Style12" w:customStyle="1">
    <w:name w:val="Основной текст Знак"/>
    <w:qFormat/>
    <w:rsid w:val="00476e7b"/>
    <w:rPr>
      <w:sz w:val="28"/>
    </w:rPr>
  </w:style>
  <w:style w:type="character" w:styleId="Style13" w:customStyle="1">
    <w:name w:val="Выделение жирным"/>
    <w:rsid w:val="00476e7b"/>
    <w:rPr>
      <w:b/>
      <w:bCs/>
    </w:rPr>
  </w:style>
  <w:style w:type="character" w:styleId="Style14" w:customStyle="1">
    <w:name w:val="Интернет-ссылка"/>
    <w:rsid w:val="00476e7b"/>
    <w:rPr>
      <w:strike w:val="false"/>
      <w:dstrike w:val="false"/>
      <w:color w:val="C61212"/>
      <w:u w:val="none"/>
    </w:rPr>
  </w:style>
  <w:style w:type="character" w:styleId="11" w:customStyle="1">
    <w:name w:val="Заголовок 1 Знак"/>
    <w:qFormat/>
    <w:rsid w:val="00476e7b"/>
    <w:rPr>
      <w:rFonts w:ascii="Cambria" w:hAnsi="Cambria" w:eastAsia="Times New Roman" w:cs="Times New Roman"/>
      <w:b/>
      <w:bCs/>
      <w:sz w:val="32"/>
      <w:szCs w:val="32"/>
    </w:rPr>
  </w:style>
  <w:style w:type="character" w:styleId="Style15">
    <w:name w:val="Выделение"/>
    <w:rsid w:val="00476e7b"/>
    <w:rPr>
      <w:i/>
      <w:iCs/>
    </w:rPr>
  </w:style>
  <w:style w:type="character" w:styleId="Style16" w:customStyle="1">
    <w:name w:val="Название Знак"/>
    <w:qFormat/>
    <w:rsid w:val="00476e7b"/>
    <w:rPr>
      <w:rFonts w:ascii="Cambria" w:hAnsi="Cambria" w:eastAsia="Times New Roman" w:cs="Times New Roman"/>
      <w:b/>
      <w:bCs/>
      <w:sz w:val="32"/>
      <w:szCs w:val="32"/>
    </w:rPr>
  </w:style>
  <w:style w:type="character" w:styleId="Style17" w:customStyle="1">
    <w:name w:val="Подзаголовок Знак"/>
    <w:qFormat/>
    <w:rsid w:val="00476e7b"/>
    <w:rPr>
      <w:rFonts w:ascii="Cambria" w:hAnsi="Cambria" w:eastAsia="Times New Roman" w:cs="Times New Roman"/>
      <w:sz w:val="24"/>
      <w:szCs w:val="24"/>
    </w:rPr>
  </w:style>
  <w:style w:type="character" w:styleId="21" w:customStyle="1">
    <w:name w:val="Заголовок 2 Знак"/>
    <w:qFormat/>
    <w:rsid w:val="00476e7b"/>
    <w:rPr>
      <w:rFonts w:ascii="Cambria" w:hAnsi="Cambria" w:eastAsia="Times New Roman" w:cs="Times New Roman"/>
      <w:b/>
      <w:bCs/>
      <w:color w:val="4F81BD"/>
      <w:sz w:val="26"/>
      <w:szCs w:val="26"/>
    </w:rPr>
  </w:style>
  <w:style w:type="character" w:styleId="Style18" w:customStyle="1">
    <w:name w:val="Текст выноски Знак"/>
    <w:qFormat/>
    <w:rsid w:val="00476e7b"/>
    <w:rPr>
      <w:rFonts w:ascii="Tahoma" w:hAnsi="Tahoma" w:cs="Tahoma"/>
      <w:sz w:val="16"/>
      <w:szCs w:val="16"/>
    </w:rPr>
  </w:style>
  <w:style w:type="character" w:styleId="C1" w:customStyle="1">
    <w:name w:val="c1"/>
    <w:basedOn w:val="DefaultParagraphFont"/>
    <w:qFormat/>
    <w:rsid w:val="00476e7b"/>
    <w:rPr/>
  </w:style>
  <w:style w:type="character" w:styleId="Style19" w:customStyle="1">
    <w:name w:val="Верхний колонтитул Знак"/>
    <w:qFormat/>
    <w:rsid w:val="00476e7b"/>
    <w:rPr>
      <w:sz w:val="24"/>
      <w:szCs w:val="24"/>
    </w:rPr>
  </w:style>
  <w:style w:type="character" w:styleId="Style20" w:customStyle="1">
    <w:name w:val="Нижний колонтитул Знак"/>
    <w:qFormat/>
    <w:rsid w:val="00476e7b"/>
    <w:rPr>
      <w:sz w:val="24"/>
      <w:szCs w:val="24"/>
    </w:rPr>
  </w:style>
  <w:style w:type="character" w:styleId="Style21" w:customStyle="1">
    <w:name w:val="Маркеры списка"/>
    <w:qFormat/>
    <w:rsid w:val="00476e7b"/>
    <w:rPr>
      <w:rFonts w:ascii="OpenSymbol" w:hAnsi="OpenSymbol" w:eastAsia="OpenSymbol" w:cs="OpenSymbol"/>
    </w:rPr>
  </w:style>
  <w:style w:type="paragraph" w:styleId="Style22" w:customStyle="1">
    <w:name w:val="Заголовок"/>
    <w:basedOn w:val="Normal"/>
    <w:next w:val="Style23"/>
    <w:qFormat/>
    <w:rsid w:val="00476e7b"/>
    <w:pPr>
      <w:spacing w:before="240" w:after="60"/>
      <w:jc w:val="center"/>
      <w:outlineLvl w:val="0"/>
    </w:pPr>
    <w:rPr>
      <w:rFonts w:ascii="Cambria" w:hAnsi="Cambria" w:cs="Cambria"/>
      <w:b/>
      <w:bCs/>
      <w:sz w:val="32"/>
      <w:szCs w:val="32"/>
    </w:rPr>
  </w:style>
  <w:style w:type="paragraph" w:styleId="Style23">
    <w:name w:val="Основной текст"/>
    <w:basedOn w:val="Normal"/>
    <w:rsid w:val="00476e7b"/>
    <w:pPr>
      <w:spacing w:lineRule="auto" w:line="360"/>
      <w:jc w:val="center"/>
    </w:pPr>
    <w:rPr>
      <w:sz w:val="28"/>
    </w:rPr>
  </w:style>
  <w:style w:type="paragraph" w:styleId="Style24">
    <w:name w:val="Список"/>
    <w:basedOn w:val="Style23"/>
    <w:rsid w:val="00476e7b"/>
    <w:pPr/>
    <w:rPr>
      <w:rFonts w:cs="FreeSans"/>
    </w:rPr>
  </w:style>
  <w:style w:type="paragraph" w:styleId="Style25">
    <w:name w:val="Название"/>
    <w:basedOn w:val="Normal"/>
    <w:pPr>
      <w:suppressLineNumbers/>
      <w:spacing w:before="120" w:after="120"/>
    </w:pPr>
    <w:rPr>
      <w:rFonts w:cs="FreeSans"/>
      <w:i/>
      <w:iCs/>
      <w:sz w:val="24"/>
      <w:szCs w:val="24"/>
    </w:rPr>
  </w:style>
  <w:style w:type="paragraph" w:styleId="Style26">
    <w:name w:val="Указатель"/>
    <w:basedOn w:val="Normal"/>
    <w:qFormat/>
    <w:pPr>
      <w:suppressLineNumbers/>
    </w:pPr>
    <w:rPr>
      <w:rFonts w:cs="FreeSans"/>
    </w:rPr>
  </w:style>
  <w:style w:type="paragraph" w:styleId="Style27">
    <w:name w:val="Заглавие"/>
    <w:basedOn w:val="Normal"/>
    <w:rsid w:val="00476e7b"/>
    <w:pPr>
      <w:suppressLineNumbers/>
      <w:spacing w:before="120" w:after="120"/>
    </w:pPr>
    <w:rPr>
      <w:rFonts w:cs="FreeSans"/>
      <w:i/>
      <w:iCs/>
      <w:sz w:val="24"/>
      <w:szCs w:val="24"/>
    </w:rPr>
  </w:style>
  <w:style w:type="paragraph" w:styleId="Indexheading">
    <w:name w:val="index heading"/>
    <w:basedOn w:val="Normal"/>
    <w:qFormat/>
    <w:rsid w:val="00476e7b"/>
    <w:pPr>
      <w:suppressLineNumbers/>
    </w:pPr>
    <w:rPr>
      <w:rFonts w:cs="FreeSans"/>
    </w:rPr>
  </w:style>
  <w:style w:type="paragraph" w:styleId="Western" w:customStyle="1">
    <w:name w:val="western"/>
    <w:basedOn w:val="Normal"/>
    <w:qFormat/>
    <w:rsid w:val="00476e7b"/>
    <w:pPr>
      <w:spacing w:before="280" w:after="280"/>
    </w:pPr>
    <w:rPr>
      <w:rFonts w:eastAsia="Calibri"/>
      <w:sz w:val="24"/>
      <w:szCs w:val="24"/>
    </w:rPr>
  </w:style>
  <w:style w:type="paragraph" w:styleId="NoSpacing">
    <w:name w:val="No Spacing"/>
    <w:uiPriority w:val="1"/>
    <w:qFormat/>
    <w:rsid w:val="00476e7b"/>
    <w:pPr>
      <w:widowControl/>
      <w:suppressAutoHyphens w:val="true"/>
      <w:bidi w:val="0"/>
      <w:spacing w:before="0" w:after="198"/>
      <w:contextualSpacing/>
      <w:jc w:val="left"/>
    </w:pPr>
    <w:rPr>
      <w:rFonts w:ascii="Liberation Serif" w:hAnsi="Liberation Serif" w:eastAsia="Droid Sans Fallback" w:cs="FreeSans"/>
      <w:color w:val="00000A"/>
      <w:sz w:val="22"/>
      <w:szCs w:val="24"/>
      <w:lang w:val="ru-RU" w:eastAsia="zh-CN" w:bidi="hi-IN"/>
    </w:rPr>
  </w:style>
  <w:style w:type="paragraph" w:styleId="Style28" w:customStyle="1">
    <w:name w:val="Стиль"/>
    <w:qFormat/>
    <w:rsid w:val="00476e7b"/>
    <w:pPr>
      <w:widowControl w:val="false"/>
      <w:suppressAutoHyphens w:val="true"/>
      <w:bidi w:val="0"/>
      <w:jc w:val="left"/>
    </w:pPr>
    <w:rPr>
      <w:rFonts w:ascii="Times New Roman" w:hAnsi="Times New Roman" w:eastAsia="Times New Roman" w:cs="Times New Roman"/>
      <w:color w:val="00000A"/>
      <w:sz w:val="20"/>
      <w:szCs w:val="24"/>
      <w:lang w:val="ru-RU" w:eastAsia="zh-CN" w:bidi="ar-SA"/>
    </w:rPr>
  </w:style>
  <w:style w:type="paragraph" w:styleId="12" w:customStyle="1">
    <w:name w:val="Обычный1"/>
    <w:qFormat/>
    <w:rsid w:val="00476e7b"/>
    <w:pPr>
      <w:widowControl/>
      <w:suppressAutoHyphens w:val="true"/>
      <w:bidi w:val="0"/>
      <w:spacing w:before="100" w:after="100"/>
      <w:jc w:val="left"/>
    </w:pPr>
    <w:rPr>
      <w:rFonts w:ascii="Times New Roman" w:hAnsi="Times New Roman" w:eastAsia="Times New Roman" w:cs="Times New Roman"/>
      <w:color w:val="00000A"/>
      <w:sz w:val="20"/>
      <w:szCs w:val="20"/>
      <w:lang w:val="ru-RU" w:eastAsia="zh-CN" w:bidi="ar-SA"/>
    </w:rPr>
  </w:style>
  <w:style w:type="paragraph" w:styleId="Style29">
    <w:name w:val="Подзаголовок"/>
    <w:basedOn w:val="Normal"/>
    <w:rsid w:val="00476e7b"/>
    <w:pPr>
      <w:spacing w:before="0" w:after="60"/>
      <w:jc w:val="center"/>
      <w:outlineLvl w:val="1"/>
    </w:pPr>
    <w:rPr>
      <w:rFonts w:ascii="Cambria" w:hAnsi="Cambria" w:cs="Cambria"/>
      <w:sz w:val="24"/>
      <w:szCs w:val="24"/>
    </w:rPr>
  </w:style>
  <w:style w:type="paragraph" w:styleId="BalloonText">
    <w:name w:val="Balloon Text"/>
    <w:basedOn w:val="Normal"/>
    <w:qFormat/>
    <w:rsid w:val="00476e7b"/>
    <w:pPr/>
    <w:rPr>
      <w:rFonts w:ascii="Tahoma" w:hAnsi="Tahoma" w:cs="Tahoma"/>
      <w:sz w:val="16"/>
      <w:szCs w:val="16"/>
    </w:rPr>
  </w:style>
  <w:style w:type="paragraph" w:styleId="Style30" w:customStyle="1">
    <w:name w:val="Знак"/>
    <w:basedOn w:val="Normal"/>
    <w:qFormat/>
    <w:rsid w:val="00476e7b"/>
    <w:pPr>
      <w:spacing w:lineRule="exact" w:line="240" w:before="0" w:after="160"/>
    </w:pPr>
    <w:rPr>
      <w:rFonts w:ascii="Verdana" w:hAnsi="Verdana" w:eastAsia="Calibri" w:cs="Verdana"/>
      <w:lang w:val="en-US"/>
    </w:rPr>
  </w:style>
  <w:style w:type="paragraph" w:styleId="ListParagraph">
    <w:name w:val="List Paragraph"/>
    <w:basedOn w:val="Normal"/>
    <w:qFormat/>
    <w:rsid w:val="00476e7b"/>
    <w:pPr>
      <w:spacing w:before="0" w:after="0"/>
      <w:ind w:left="720" w:hanging="0"/>
      <w:contextualSpacing/>
    </w:pPr>
    <w:rPr>
      <w:sz w:val="24"/>
      <w:szCs w:val="24"/>
    </w:rPr>
  </w:style>
  <w:style w:type="paragraph" w:styleId="WW" w:customStyle="1">
    <w:name w:val="WW-Базовый"/>
    <w:qFormat/>
    <w:rsid w:val="00476e7b"/>
    <w:pPr>
      <w:widowControl w:val="false"/>
      <w:tabs>
        <w:tab w:val="left" w:pos="709" w:leader="none"/>
      </w:tabs>
      <w:suppressAutoHyphens w:val="true"/>
      <w:bidi w:val="0"/>
      <w:spacing w:lineRule="auto" w:line="276" w:before="0" w:after="200"/>
      <w:jc w:val="left"/>
    </w:pPr>
    <w:rPr>
      <w:rFonts w:ascii="Liberation Serif;Arial Unicode" w:hAnsi="Liberation Serif;Arial Unicode" w:eastAsia="Liberation Serif;Arial Unicode" w:cs="Liberation Serif;Arial Unicode"/>
      <w:color w:val="00000A"/>
      <w:sz w:val="20"/>
      <w:szCs w:val="24"/>
      <w:lang w:val="ru-RU" w:eastAsia="zh-CN" w:bidi="ar-SA"/>
    </w:rPr>
  </w:style>
  <w:style w:type="paragraph" w:styleId="Style31">
    <w:name w:val="Верхний колонтитул"/>
    <w:basedOn w:val="Normal"/>
    <w:rsid w:val="00476e7b"/>
    <w:pPr>
      <w:tabs>
        <w:tab w:val="center" w:pos="4677" w:leader="none"/>
        <w:tab w:val="right" w:pos="9355" w:leader="none"/>
      </w:tabs>
    </w:pPr>
    <w:rPr>
      <w:sz w:val="24"/>
      <w:szCs w:val="24"/>
    </w:rPr>
  </w:style>
  <w:style w:type="paragraph" w:styleId="Style32">
    <w:name w:val="Нижний колонтитул"/>
    <w:basedOn w:val="Normal"/>
    <w:rsid w:val="00476e7b"/>
    <w:pPr>
      <w:tabs>
        <w:tab w:val="center" w:pos="4677" w:leader="none"/>
        <w:tab w:val="right" w:pos="9355" w:leader="none"/>
      </w:tabs>
    </w:pPr>
    <w:rPr>
      <w:sz w:val="24"/>
      <w:szCs w:val="24"/>
    </w:rPr>
  </w:style>
  <w:style w:type="paragraph" w:styleId="Standard" w:customStyle="1">
    <w:name w:val="Standard"/>
    <w:qFormat/>
    <w:rsid w:val="00476e7b"/>
    <w:pPr>
      <w:widowControl w:val="false"/>
      <w:suppressAutoHyphens w:val="true"/>
      <w:bidi w:val="0"/>
      <w:jc w:val="left"/>
      <w:textAlignment w:val="baseline"/>
    </w:pPr>
    <w:rPr>
      <w:rFonts w:ascii="Arial" w:hAnsi="Arial" w:eastAsia="SimSun;宋体" w:cs="Mangal"/>
      <w:color w:val="00000A"/>
      <w:sz w:val="21"/>
      <w:szCs w:val="24"/>
      <w:lang w:val="ru-RU" w:eastAsia="zh-CN" w:bidi="hi-IN"/>
    </w:rPr>
  </w:style>
  <w:style w:type="paragraph" w:styleId="Style33" w:customStyle="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rsid w:val="00476e7b"/>
    <w:pPr>
      <w:tabs>
        <w:tab w:val="left" w:pos="720" w:leader="none"/>
      </w:tabs>
      <w:spacing w:lineRule="exact" w:line="240" w:before="0" w:after="160"/>
      <w:ind w:left="720" w:hanging="720"/>
      <w:jc w:val="both"/>
    </w:pPr>
    <w:rPr>
      <w:rFonts w:ascii="Verdana" w:hAnsi="Verdana" w:cs="Arial"/>
      <w:lang w:val="en-US"/>
    </w:rPr>
  </w:style>
  <w:style w:type="paragraph" w:styleId="NormalWeb">
    <w:name w:val="Normal (Web)"/>
    <w:basedOn w:val="Normal"/>
    <w:qFormat/>
    <w:rsid w:val="00476e7b"/>
    <w:pPr>
      <w:spacing w:before="280" w:after="280"/>
    </w:pPr>
    <w:rPr>
      <w:sz w:val="24"/>
      <w:szCs w:val="24"/>
    </w:rPr>
  </w:style>
  <w:style w:type="paragraph" w:styleId="Default" w:customStyle="1">
    <w:name w:val="Default"/>
    <w:qFormat/>
    <w:rsid w:val="00476e7b"/>
    <w:pPr>
      <w:widowControl w:val="false"/>
      <w:suppressAutoHyphens w:val="true"/>
      <w:bidi w:val="0"/>
      <w:jc w:val="left"/>
    </w:pPr>
    <w:rPr>
      <w:rFonts w:ascii="Times New Roman" w:hAnsi="Times New Roman" w:eastAsia="Times New Roman" w:cs="Times New Roman"/>
      <w:color w:val="00000A"/>
      <w:sz w:val="20"/>
      <w:szCs w:val="24"/>
      <w:lang w:val="ru-RU" w:eastAsia="zh-CN" w:bidi="hi-IN"/>
    </w:rPr>
  </w:style>
  <w:style w:type="paragraph" w:styleId="Style34" w:customStyle="1">
    <w:name w:val="Содержимое таблицы"/>
    <w:basedOn w:val="Normal"/>
    <w:qFormat/>
    <w:rsid w:val="00476e7b"/>
    <w:pPr>
      <w:suppressLineNumbers/>
    </w:pPr>
    <w:rPr/>
  </w:style>
  <w:style w:type="paragraph" w:styleId="Style35" w:customStyle="1">
    <w:name w:val="Заголовок таблицы"/>
    <w:basedOn w:val="Style34"/>
    <w:qFormat/>
    <w:rsid w:val="00476e7b"/>
    <w:pPr>
      <w:jc w:val="center"/>
    </w:pPr>
    <w:rPr>
      <w:b/>
      <w:bCs/>
    </w:rPr>
  </w:style>
  <w:style w:type="numbering" w:styleId="NoList" w:default="1">
    <w:name w:val="No List"/>
    <w:uiPriority w:val="99"/>
    <w:semiHidden/>
    <w:unhideWhenUsed/>
  </w:style>
  <w:style w:type="numbering" w:styleId="WW8Num1" w:customStyle="1">
    <w:name w:val="WW8Num1"/>
    <w:rsid w:val="00476e7b"/>
  </w:style>
  <w:style w:type="numbering" w:styleId="WW8Num2" w:customStyle="1">
    <w:name w:val="WW8Num2"/>
    <w:rsid w:val="00476e7b"/>
  </w:style>
  <w:style w:type="numbering" w:styleId="WW8Num3" w:customStyle="1">
    <w:name w:val="WW8Num3"/>
    <w:rsid w:val="00476e7b"/>
  </w:style>
  <w:style w:type="numbering" w:styleId="WW8Num4" w:customStyle="1">
    <w:name w:val="WW8Num4"/>
    <w:rsid w:val="00476e7b"/>
  </w:style>
  <w:style w:type="numbering" w:styleId="WW8Num5" w:customStyle="1">
    <w:name w:val="WW8Num5"/>
    <w:rsid w:val="00476e7b"/>
  </w:style>
  <w:style w:type="numbering" w:styleId="WW8Num6" w:customStyle="1">
    <w:name w:val="WW8Num6"/>
    <w:rsid w:val="00476e7b"/>
  </w:style>
  <w:style w:type="numbering" w:styleId="WW8Num7" w:customStyle="1">
    <w:name w:val="WW8Num7"/>
    <w:rsid w:val="00476e7b"/>
  </w:style>
  <w:style w:type="numbering" w:styleId="WW8Num8" w:customStyle="1">
    <w:name w:val="WW8Num8"/>
    <w:rsid w:val="00476e7b"/>
  </w:style>
  <w:style w:type="numbering" w:styleId="WW8Num9" w:customStyle="1">
    <w:name w:val="WW8Num9"/>
    <w:rsid w:val="00476e7b"/>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Application>LibreOffice/4.4.3.2$Linux_x86 LibreOffice_project/88805f81e9fe61362df02b9941de8e38a9b5fd16</Application>
  <Paragraphs>261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2015-05-20T12:47:00Z</dcterms:created>
  <dc:creator>Admin</dc:creator>
  <dc:language>ru-RU</dc:language>
  <cp:lastModifiedBy>pion  </cp:lastModifiedBy>
  <cp:lastPrinted>2015-06-01T09:12:05Z</cp:lastPrinted>
  <dcterms:modified xsi:type="dcterms:W3CDTF">2015-06-01T11:30:18Z</dcterms:modified>
  <cp:revision>372</cp:revision>
  <dc:title>УТВЕРЖДАЮ: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