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sz w:val="28"/>
          <w:szCs w:val="28"/>
        </w:rPr>
        <w:t xml:space="preserve"> </w:t>
      </w:r>
      <w:r>
        <w:rPr>
          <w:b/>
        </w:rPr>
        <w:t>УТВЕРЖДАЮ:</w:t>
      </w:r>
    </w:p>
    <w:p>
      <w:pPr>
        <w:pStyle w:val="Normal"/>
        <w:tabs>
          <w:tab w:val="left" w:pos="12616" w:leader="none"/>
        </w:tabs>
        <w:jc w:val="right"/>
        <w:rPr>
          <w:b/>
          <w:b/>
        </w:rPr>
      </w:pPr>
      <w:r>
        <w:rPr>
          <w:b/>
        </w:rPr>
        <w:t>начальник УКС и МП АКМР</w:t>
      </w:r>
    </w:p>
    <w:p>
      <w:pPr>
        <w:pStyle w:val="Normal"/>
        <w:tabs>
          <w:tab w:val="left" w:pos="12616" w:leader="none"/>
        </w:tabs>
        <w:jc w:val="right"/>
        <w:rPr>
          <w:b/>
          <w:b/>
        </w:rPr>
      </w:pPr>
      <w:r>
        <w:rPr>
          <w:b/>
        </w:rPr>
        <w:t>_______________М.С. Лянг</w:t>
      </w:r>
    </w:p>
    <w:p>
      <w:pPr>
        <w:pStyle w:val="Normal"/>
        <w:tabs>
          <w:tab w:val="left" w:pos="12616" w:leader="none"/>
        </w:tabs>
        <w:jc w:val="right"/>
        <w:rPr>
          <w:b/>
          <w:b/>
        </w:rPr>
      </w:pPr>
      <w:r>
        <w:rPr>
          <w:b/>
        </w:rPr>
        <w:t>«_____» _____________ 2019 г.</w:t>
      </w:r>
    </w:p>
    <w:p>
      <w:pPr>
        <w:pStyle w:val="Normal"/>
        <w:tabs>
          <w:tab w:val="left" w:pos="12616" w:leader="none"/>
        </w:tabs>
        <w:jc w:val="center"/>
        <w:rPr>
          <w:rFonts w:eastAsia="WenQuanYi Micro Hei"/>
          <w:b/>
          <w:b/>
          <w:lang w:eastAsia="hi-IN" w:bidi="hi-IN"/>
        </w:rPr>
      </w:pPr>
      <w:r>
        <w:rPr>
          <w:rFonts w:eastAsia="WenQuanYi Micro Hei"/>
          <w:b/>
          <w:lang w:eastAsia="hi-IN" w:bidi="hi-IN"/>
        </w:rPr>
      </w:r>
    </w:p>
    <w:p>
      <w:pPr>
        <w:pStyle w:val="Normal"/>
        <w:tabs>
          <w:tab w:val="left" w:pos="12616" w:leader="none"/>
        </w:tabs>
        <w:jc w:val="center"/>
        <w:rPr>
          <w:b/>
          <w:b/>
        </w:rPr>
      </w:pPr>
      <w:r>
        <w:rPr>
          <w:b/>
        </w:rPr>
        <w:t>План мероприятий</w:t>
      </w:r>
    </w:p>
    <w:p>
      <w:pPr>
        <w:pStyle w:val="Normal"/>
        <w:tabs>
          <w:tab w:val="left" w:pos="12616" w:leader="none"/>
        </w:tabs>
        <w:jc w:val="center"/>
        <w:rPr/>
      </w:pPr>
      <w:r>
        <w:rPr/>
        <w:t>Управления культуры, спорта и молодёжной политики</w:t>
      </w:r>
    </w:p>
    <w:p>
      <w:pPr>
        <w:pStyle w:val="Normal"/>
        <w:tabs>
          <w:tab w:val="left" w:pos="12616" w:leader="none"/>
        </w:tabs>
        <w:jc w:val="center"/>
        <w:rPr/>
      </w:pPr>
      <w:r>
        <w:rPr/>
        <w:t>администрации Кемеровского муниципального района</w:t>
      </w:r>
    </w:p>
    <w:p>
      <w:pPr>
        <w:pStyle w:val="Normal"/>
        <w:tabs>
          <w:tab w:val="left" w:pos="12616" w:leader="none"/>
        </w:tabs>
        <w:jc w:val="center"/>
        <w:rPr>
          <w:b/>
          <w:b/>
        </w:rPr>
      </w:pPr>
      <w:r>
        <w:rPr>
          <w:b/>
        </w:rPr>
        <w:t>День славянской письменности и культуры</w:t>
      </w:r>
    </w:p>
    <w:p>
      <w:pPr>
        <w:pStyle w:val="Normal"/>
        <w:tabs>
          <w:tab w:val="left" w:pos="12616" w:leader="none"/>
        </w:tabs>
        <w:jc w:val="center"/>
        <w:rPr>
          <w:rFonts w:eastAsia="WenQuanYi Micro Hei" w:cs="Lohit Hindi"/>
          <w:b/>
          <w:b/>
          <w:lang w:eastAsia="hi-IN" w:bidi="hi-IN"/>
        </w:rPr>
      </w:pPr>
      <w:r>
        <w:rPr>
          <w:rFonts w:eastAsia="WenQuanYi Micro Hei" w:cs="Lohit Hindi"/>
          <w:b/>
          <w:lang w:eastAsia="hi-IN" w:bidi="hi-IN"/>
        </w:rPr>
      </w:r>
    </w:p>
    <w:tbl>
      <w:tblPr>
        <w:tblW w:w="15640" w:type="dxa"/>
        <w:jc w:val="left"/>
        <w:tblInd w:w="-545" w:type="dxa"/>
        <w:tblBorders>
          <w:top w:val="single" w:sz="4" w:space="0" w:color="000080"/>
          <w:left w:val="single" w:sz="4" w:space="0" w:color="000080"/>
          <w:bottom w:val="single" w:sz="4" w:space="0" w:color="000080"/>
          <w:insideH w:val="single" w:sz="4" w:space="0" w:color="000080"/>
        </w:tblBorders>
        <w:tblCellMar>
          <w:top w:w="0" w:type="dxa"/>
          <w:left w:w="-5" w:type="dxa"/>
          <w:bottom w:w="0" w:type="dxa"/>
          <w:right w:w="108" w:type="dxa"/>
        </w:tblCellMar>
      </w:tblPr>
      <w:tblGrid>
        <w:gridCol w:w="516"/>
        <w:gridCol w:w="1068"/>
        <w:gridCol w:w="912"/>
        <w:gridCol w:w="2328"/>
        <w:gridCol w:w="4416"/>
        <w:gridCol w:w="2040"/>
        <w:gridCol w:w="1992"/>
        <w:gridCol w:w="2368"/>
      </w:tblGrid>
      <w:tr>
        <w:trPr>
          <w:trHeight w:val="557" w:hRule="atLeast"/>
          <w:cantSplit w:val="true"/>
        </w:trPr>
        <w:tc>
          <w:tcPr>
            <w:tcW w:w="516"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bidi w:val="0"/>
              <w:spacing w:before="0" w:after="0"/>
              <w:ind w:left="0" w:right="0" w:firstLine="57"/>
              <w:jc w:val="center"/>
              <w:rPr>
                <w:b/>
                <w:b/>
                <w:sz w:val="24"/>
                <w:szCs w:val="24"/>
              </w:rPr>
            </w:pPr>
            <w:r>
              <w:rPr>
                <w:b/>
                <w:sz w:val="24"/>
                <w:szCs w:val="24"/>
              </w:rPr>
              <w:t>№</w:t>
            </w:r>
          </w:p>
        </w:tc>
        <w:tc>
          <w:tcPr>
            <w:tcW w:w="1068"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jc w:val="center"/>
              <w:rPr>
                <w:b/>
                <w:b/>
              </w:rPr>
            </w:pPr>
            <w:r>
              <w:rPr>
                <w:b/>
              </w:rPr>
              <w:t>Дата</w:t>
            </w:r>
          </w:p>
        </w:tc>
        <w:tc>
          <w:tcPr>
            <w:tcW w:w="912"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jc w:val="center"/>
              <w:rPr>
                <w:b/>
                <w:b/>
              </w:rPr>
            </w:pPr>
            <w:r>
              <w:rPr>
                <w:b/>
              </w:rPr>
              <w:t>Время</w:t>
            </w:r>
          </w:p>
        </w:tc>
        <w:tc>
          <w:tcPr>
            <w:tcW w:w="2328" w:type="dxa"/>
            <w:tcBorders>
              <w:top w:val="single" w:sz="4" w:space="0" w:color="000080"/>
              <w:left w:val="single" w:sz="4" w:space="0" w:color="000080"/>
            </w:tcBorders>
            <w:shd w:fill="FFFFFF" w:val="clear"/>
            <w:vAlign w:val="center"/>
          </w:tcPr>
          <w:p>
            <w:pPr>
              <w:pStyle w:val="Normal"/>
              <w:jc w:val="center"/>
              <w:rPr/>
            </w:pPr>
            <w:r>
              <w:rPr>
                <w:b/>
              </w:rPr>
              <w:t xml:space="preserve">Место </w:t>
            </w:r>
            <w:bookmarkStart w:id="0" w:name="__DdeLink__20064_820819094"/>
            <w:bookmarkEnd w:id="0"/>
            <w:r>
              <w:rPr>
                <w:b/>
              </w:rPr>
              <w:t>проведения</w:t>
            </w:r>
          </w:p>
        </w:tc>
        <w:tc>
          <w:tcPr>
            <w:tcW w:w="4416"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jc w:val="center"/>
              <w:rPr>
                <w:b/>
                <w:b/>
              </w:rPr>
            </w:pPr>
            <w:r>
              <w:rPr>
                <w:b/>
              </w:rPr>
              <w:t>Наименование мероприятия</w:t>
            </w:r>
          </w:p>
        </w:tc>
        <w:tc>
          <w:tcPr>
            <w:tcW w:w="2040"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jc w:val="center"/>
              <w:rPr>
                <w:b/>
                <w:b/>
              </w:rPr>
            </w:pPr>
            <w:r>
              <w:rPr>
                <w:b/>
              </w:rPr>
              <w:t>Категория населения,</w:t>
            </w:r>
          </w:p>
          <w:p>
            <w:pPr>
              <w:pStyle w:val="Normal"/>
              <w:jc w:val="center"/>
              <w:rPr>
                <w:b/>
                <w:b/>
              </w:rPr>
            </w:pPr>
            <w:r>
              <w:rPr>
                <w:b/>
              </w:rPr>
              <w:t>возрастное ограничение</w:t>
            </w:r>
          </w:p>
        </w:tc>
        <w:tc>
          <w:tcPr>
            <w:tcW w:w="1992" w:type="dxa"/>
            <w:tcBorders>
              <w:top w:val="single" w:sz="4" w:space="0" w:color="000080"/>
              <w:left w:val="single" w:sz="4" w:space="0" w:color="000080"/>
              <w:bottom w:val="single" w:sz="4" w:space="0" w:color="000080"/>
              <w:insideH w:val="single" w:sz="4" w:space="0" w:color="000080"/>
            </w:tcBorders>
            <w:shd w:fill="FFFFFF" w:val="clear"/>
            <w:vAlign w:val="center"/>
          </w:tcPr>
          <w:p>
            <w:pPr>
              <w:pStyle w:val="Normal"/>
              <w:jc w:val="center"/>
              <w:rPr>
                <w:b/>
                <w:b/>
              </w:rPr>
            </w:pPr>
            <w:r>
              <w:rPr>
                <w:b/>
              </w:rPr>
              <w:t>Ответственный</w:t>
            </w:r>
          </w:p>
        </w:tc>
        <w:tc>
          <w:tcPr>
            <w:tcW w:w="236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vAlign w:val="center"/>
          </w:tcPr>
          <w:p>
            <w:pPr>
              <w:pStyle w:val="Normal"/>
              <w:jc w:val="center"/>
              <w:rPr>
                <w:b/>
                <w:b/>
                <w:bCs/>
              </w:rPr>
            </w:pPr>
            <w:r>
              <w:rPr>
                <w:b/>
                <w:bCs/>
              </w:rPr>
              <w:t>Направление работы</w:t>
            </w:r>
          </w:p>
        </w:tc>
      </w:tr>
      <w:tr>
        <w:trPr>
          <w:trHeight w:val="454" w:hRule="atLeast"/>
        </w:trPr>
        <w:tc>
          <w:tcPr>
            <w:tcW w:w="1564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uppressAutoHyphens w:val="true"/>
              <w:kinsoku w:val="true"/>
              <w:overflowPunct w:val="true"/>
              <w:autoSpaceDE w:val="true"/>
              <w:bidi w:val="0"/>
              <w:spacing w:before="0" w:after="0"/>
              <w:ind w:left="0" w:right="0" w:hanging="0"/>
              <w:jc w:val="center"/>
              <w:rPr>
                <w:b/>
                <w:b/>
                <w:sz w:val="28"/>
                <w:szCs w:val="28"/>
                <w:lang w:val="en-US"/>
              </w:rPr>
            </w:pPr>
            <w:r>
              <w:rPr>
                <w:b/>
                <w:sz w:val="28"/>
                <w:szCs w:val="28"/>
                <w:lang w:val="en-US"/>
              </w:rPr>
              <w:t>Арсентьевское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bidi w:val="0"/>
              <w:snapToGrid w:val="false"/>
              <w:spacing w:before="0" w:after="0"/>
              <w:ind w:left="0" w:right="0" w:firstLine="283"/>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13:00</w:t>
            </w:r>
          </w:p>
        </w:tc>
        <w:tc>
          <w:tcPr>
            <w:tcW w:w="2328" w:type="dxa"/>
            <w:tcBorders>
              <w:top w:val="single" w:sz="4" w:space="0" w:color="000080"/>
              <w:left w:val="single" w:sz="4" w:space="0" w:color="000080"/>
              <w:bottom w:val="single" w:sz="4" w:space="0" w:color="000080"/>
              <w:insideH w:val="single" w:sz="4" w:space="0" w:color="000080"/>
            </w:tcBorders>
            <w:shd w:fill="FFFFFF" w:val="clear"/>
          </w:tcPr>
          <w:p>
            <w:pPr>
              <w:pStyle w:val="Normal"/>
              <w:rPr/>
            </w:pPr>
            <w:r>
              <w:rPr/>
              <w:t>ДК п. Разведчик,</w:t>
            </w:r>
          </w:p>
          <w:p>
            <w:pPr>
              <w:pStyle w:val="Normal"/>
              <w:rPr/>
            </w:pPr>
            <w:r>
              <w:rPr/>
              <w:t>СК п. Сосновка-2</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Концертная программа «Славься, земля русская!»</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0+</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Ткач Н.А.</w:t>
            </w:r>
          </w:p>
          <w:p>
            <w:pPr>
              <w:pStyle w:val="Normal"/>
              <w:rPr/>
            </w:pPr>
            <w:r>
              <w:rPr/>
              <w:t>Малыгина О.В.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bidi w:val="0"/>
              <w:snapToGrid w:val="false"/>
              <w:spacing w:before="0" w:after="0"/>
              <w:ind w:left="0" w:right="0" w:firstLine="283"/>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п. Успенка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Познавательная программа «Аз, Буки, Веди»</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0+</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Мальцева Н.И.</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Познавательное,</w:t>
            </w:r>
          </w:p>
          <w:p>
            <w:pPr>
              <w:pStyle w:val="Normal"/>
              <w:rPr/>
            </w:pPr>
            <w:r>
              <w:rPr/>
              <w:t>национальная политика</w:t>
            </w:r>
          </w:p>
        </w:tc>
      </w:tr>
      <w:tr>
        <w:trPr>
          <w:trHeight w:val="454" w:hRule="atLeast"/>
        </w:trPr>
        <w:tc>
          <w:tcPr>
            <w:tcW w:w="15640"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Береговое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color w:val="0D0D0D"/>
                <w:sz w:val="24"/>
                <w:szCs w:val="24"/>
                <w:lang w:eastAsia="en-US"/>
              </w:rPr>
            </w:pPr>
            <w:r>
              <w:rPr>
                <w:rFonts w:cs="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spacing w:lineRule="auto" w:line="276"/>
              <w:rPr>
                <w:lang w:eastAsia="ar-SA"/>
              </w:rPr>
            </w:pPr>
            <w:r>
              <w:rPr>
                <w:lang w:eastAsia="ar-SA"/>
              </w:rPr>
              <w:t>24.05.19</w:t>
            </w:r>
          </w:p>
        </w:tc>
        <w:tc>
          <w:tcPr>
            <w:tcW w:w="912" w:type="dxa"/>
            <w:tcBorders>
              <w:left w:val="single" w:sz="4" w:space="0" w:color="000080"/>
              <w:bottom w:val="single" w:sz="4" w:space="0" w:color="000080"/>
              <w:insideH w:val="single" w:sz="4" w:space="0" w:color="000080"/>
            </w:tcBorders>
            <w:shd w:fill="FFFFFF" w:val="clear"/>
          </w:tcPr>
          <w:p>
            <w:pPr>
              <w:pStyle w:val="Normal"/>
              <w:tabs>
                <w:tab w:val="left" w:pos="1905" w:leader="none"/>
              </w:tabs>
              <w:spacing w:lineRule="auto" w:line="276"/>
              <w:rPr>
                <w:color w:val="0D0D0D"/>
                <w:lang w:eastAsia="en-US"/>
              </w:rPr>
            </w:pPr>
            <w:r>
              <w:rPr>
                <w:color w:val="0D0D0D"/>
                <w:lang w:eastAsia="en-US"/>
              </w:rPr>
              <w:t>15:00</w:t>
            </w:r>
          </w:p>
        </w:tc>
        <w:tc>
          <w:tcPr>
            <w:tcW w:w="2328" w:type="dxa"/>
            <w:tcBorders>
              <w:left w:val="single" w:sz="4" w:space="0" w:color="000080"/>
              <w:bottom w:val="single" w:sz="4" w:space="0" w:color="000080"/>
              <w:insideH w:val="single" w:sz="4" w:space="0" w:color="000080"/>
            </w:tcBorders>
            <w:shd w:fill="FFFFFF" w:val="clear"/>
          </w:tcPr>
          <w:p>
            <w:pPr>
              <w:pStyle w:val="Normal"/>
              <w:spacing w:lineRule="auto" w:line="276"/>
              <w:rPr/>
            </w:pPr>
            <w:r>
              <w:rPr>
                <w:lang w:eastAsia="en-US"/>
              </w:rPr>
              <w:t>д. Береговая,</w:t>
            </w:r>
            <w:r>
              <w:rPr>
                <w:lang w:eastAsia="ar-SA"/>
              </w:rPr>
              <w:t xml:space="preserve"> открытая площадка в «Парке Славы»</w:t>
            </w:r>
          </w:p>
        </w:tc>
        <w:tc>
          <w:tcPr>
            <w:tcW w:w="4416" w:type="dxa"/>
            <w:tcBorders>
              <w:left w:val="single" w:sz="4" w:space="0" w:color="000080"/>
              <w:bottom w:val="single" w:sz="4" w:space="0" w:color="000080"/>
              <w:insideH w:val="single" w:sz="4" w:space="0" w:color="000080"/>
            </w:tcBorders>
            <w:shd w:fill="FFFFFF" w:val="clear"/>
          </w:tcPr>
          <w:p>
            <w:pPr>
              <w:pStyle w:val="Normal"/>
              <w:spacing w:lineRule="auto" w:line="276"/>
              <w:rPr>
                <w:lang w:eastAsia="en-US"/>
              </w:rPr>
            </w:pPr>
            <w:r>
              <w:rPr>
                <w:lang w:eastAsia="en-US"/>
              </w:rPr>
              <w:t>Концертная программа «Мы – славяне»</w:t>
            </w:r>
          </w:p>
        </w:tc>
        <w:tc>
          <w:tcPr>
            <w:tcW w:w="2040" w:type="dxa"/>
            <w:tcBorders>
              <w:left w:val="single" w:sz="4" w:space="0" w:color="000080"/>
              <w:bottom w:val="single" w:sz="4" w:space="0" w:color="000080"/>
              <w:insideH w:val="single" w:sz="4" w:space="0" w:color="000080"/>
            </w:tcBorders>
            <w:shd w:fill="FFFFFF" w:val="clear"/>
          </w:tcPr>
          <w:p>
            <w:pPr>
              <w:pStyle w:val="Normal"/>
              <w:snapToGrid w:val="false"/>
              <w:spacing w:lineRule="auto" w:line="276"/>
              <w:rPr>
                <w:color w:val="0D0D0D"/>
                <w:lang w:eastAsia="en-US"/>
              </w:rPr>
            </w:pPr>
            <w:r>
              <w:rPr>
                <w:color w:val="0D0D0D"/>
                <w:lang w:eastAsia="en-US"/>
              </w:rPr>
              <w:t xml:space="preserve">Все категории, 0+ </w:t>
            </w:r>
          </w:p>
        </w:tc>
        <w:tc>
          <w:tcPr>
            <w:tcW w:w="1992" w:type="dxa"/>
            <w:tcBorders>
              <w:left w:val="single" w:sz="4" w:space="0" w:color="000080"/>
              <w:bottom w:val="single" w:sz="4" w:space="0" w:color="000080"/>
              <w:insideH w:val="single" w:sz="4" w:space="0" w:color="000080"/>
            </w:tcBorders>
            <w:shd w:fill="FFFFFF" w:val="clear"/>
          </w:tcPr>
          <w:p>
            <w:pPr>
              <w:pStyle w:val="Normal"/>
              <w:spacing w:lineRule="auto" w:line="276"/>
              <w:rPr>
                <w:color w:val="0D0D0D"/>
                <w:lang w:eastAsia="en-US"/>
              </w:rPr>
            </w:pPr>
            <w:r>
              <w:rPr>
                <w:color w:val="0D0D0D"/>
                <w:lang w:eastAsia="en-US"/>
              </w:rPr>
              <w:t>Червова М.Н. Алексеева О.Л.</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spacing w:lineRule="auto" w:line="276"/>
              <w:rPr/>
            </w:pPr>
            <w:r>
              <w:rPr/>
              <w:t>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color w:val="0D0D0D"/>
                <w:sz w:val="24"/>
                <w:szCs w:val="24"/>
                <w:lang w:eastAsia="en-US"/>
              </w:rPr>
            </w:pPr>
            <w:r>
              <w:rPr>
                <w:rFonts w:cs="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п. Кузбасский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Музыкально-театрализованная программа «Первые учителя славянских народов»</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Вострикова В.В.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color w:val="0D0D0D"/>
                <w:sz w:val="24"/>
                <w:szCs w:val="24"/>
                <w:lang w:eastAsia="en-US"/>
              </w:rPr>
            </w:pPr>
            <w:r>
              <w:rPr>
                <w:rFonts w:cs="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д. Береговая</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Литературно-музыкальный вечер «Святые Кирилл и Мефодий пред нами, их праздник великий и славный мы чтим!»</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 xml:space="preserve">Все категории, 6+ </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Червова М.Н.</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p>
            <w:pPr>
              <w:pStyle w:val="Normal"/>
              <w:rPr/>
            </w:pPr>
            <w:bookmarkStart w:id="1" w:name="_GoBack3"/>
            <w:bookmarkEnd w:id="1"/>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color w:val="0D0D0D"/>
                <w:sz w:val="24"/>
                <w:szCs w:val="24"/>
                <w:lang w:eastAsia="en-US"/>
              </w:rPr>
            </w:pPr>
            <w:r>
              <w:rPr>
                <w:rFonts w:cs="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д. Смолино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Игра по станциям «Начало слова»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Шумова А.А.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p>
            <w:pPr>
              <w:pStyle w:val="Normal"/>
              <w:rPr/>
            </w:pPr>
            <w:r>
              <w:rPr/>
              <w:t>национальная политика</w:t>
            </w:r>
          </w:p>
        </w:tc>
      </w:tr>
      <w:tr>
        <w:trPr>
          <w:trHeight w:val="454" w:hRule="atLeast"/>
        </w:trPr>
        <w:tc>
          <w:tcPr>
            <w:tcW w:w="15640" w:type="dxa"/>
            <w:gridSpan w:val="8"/>
            <w:tcBorders>
              <w:left w:val="single" w:sz="4" w:space="0" w:color="00000A"/>
              <w:bottom w:val="single" w:sz="4" w:space="0" w:color="000080"/>
              <w:right w:val="single" w:sz="4" w:space="0" w:color="00000A"/>
              <w:insideH w:val="single" w:sz="4" w:space="0" w:color="000080"/>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Берёзовское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color w:val="000000"/>
                <w:sz w:val="24"/>
                <w:szCs w:val="24"/>
              </w:rPr>
            </w:pPr>
            <w:r>
              <w:rPr>
                <w:rFonts w:cs="Times New Roman"/>
                <w:b w:val="false"/>
                <w:bCs w:val="false"/>
                <w:color w:val="000000"/>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15:00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п. Новостройка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Концертная программа «Поет село родное», посвящённое Дню славянской письменности и культуры</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Береговенко А.С.</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 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color w:val="000000"/>
                <w:sz w:val="24"/>
                <w:szCs w:val="24"/>
              </w:rPr>
            </w:pPr>
            <w:r>
              <w:rPr>
                <w:rFonts w:cs="Times New Roman"/>
                <w:b w:val="false"/>
                <w:bCs w:val="false"/>
                <w:color w:val="000000"/>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с. Берёзово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Мероприятие, посвящённое Дню славянской письменности и культуры</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Саблинская А.В.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color w:val="000000"/>
                <w:sz w:val="24"/>
                <w:szCs w:val="24"/>
              </w:rPr>
            </w:pPr>
            <w:r>
              <w:rPr>
                <w:rFonts w:cs="Times New Roman"/>
                <w:b w:val="false"/>
                <w:bCs w:val="false"/>
                <w:color w:val="000000"/>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18:00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д. Сухая речка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Мероприятие, посвящённое Дню славянской письменности и культуры</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Тимофеева А.В.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rHeight w:val="454" w:hRule="atLeast"/>
        </w:trPr>
        <w:tc>
          <w:tcPr>
            <w:tcW w:w="15640" w:type="dxa"/>
            <w:gridSpan w:val="8"/>
            <w:tcBorders>
              <w:left w:val="single" w:sz="4" w:space="0" w:color="00000A"/>
              <w:bottom w:val="single" w:sz="4" w:space="0" w:color="000080"/>
              <w:right w:val="single" w:sz="4" w:space="0" w:color="00000A"/>
              <w:insideH w:val="single" w:sz="4" w:space="0" w:color="000080"/>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Елыкаевское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Times New Roman"/>
                <w:sz w:val="24"/>
                <w:szCs w:val="24"/>
              </w:rPr>
            </w:pPr>
            <w:r>
              <w:rPr>
                <w:rFonts w:eastAsia="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21.05.19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17.00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д. Тебеньковка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Показ документального фильма «Святые Кирилл и Мефодий»</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Щукина Л.В.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Times New Roman"/>
                <w:sz w:val="24"/>
                <w:szCs w:val="24"/>
              </w:rPr>
            </w:pPr>
            <w:r>
              <w:rPr>
                <w:rFonts w:eastAsia="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11.00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 xml:space="preserve">Площадь возле </w:t>
            </w:r>
          </w:p>
          <w:p>
            <w:pPr>
              <w:pStyle w:val="Normal"/>
              <w:rPr/>
            </w:pPr>
            <w:r>
              <w:rPr/>
              <w:t>ДК с. Елыкаево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Концертная программа «В гостях у Кирилла и Мефодия»</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Рубан Н.Г.</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Общественно-политическое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Times New Roman"/>
                <w:sz w:val="24"/>
                <w:szCs w:val="24"/>
              </w:rPr>
            </w:pPr>
            <w:r>
              <w:rPr>
                <w:rFonts w:eastAsia="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11.00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с. Андреевка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Игровая программа «Буквенный переполох»</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Тейзе Ю.А.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Times New Roman"/>
                <w:sz w:val="24"/>
                <w:szCs w:val="24"/>
              </w:rPr>
            </w:pPr>
            <w:r>
              <w:rPr>
                <w:rFonts w:eastAsia="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12.00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с. Силино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Блиц-игра «Древние письмена»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Васильева Е.С.</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Times New Roman"/>
                <w:sz w:val="24"/>
                <w:szCs w:val="24"/>
              </w:rPr>
            </w:pPr>
            <w:r>
              <w:rPr>
                <w:rFonts w:eastAsia="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15.00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д. Старочервово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Познавательная программа «Братушки»</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Хахулин А.Ф.</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rHeight w:val="454" w:hRule="atLeast"/>
        </w:trPr>
        <w:tc>
          <w:tcPr>
            <w:tcW w:w="15640" w:type="dxa"/>
            <w:gridSpan w:val="8"/>
            <w:tcBorders>
              <w:left w:val="single" w:sz="4" w:space="0" w:color="00000A"/>
              <w:bottom w:val="single" w:sz="4" w:space="0" w:color="000080"/>
              <w:right w:val="single" w:sz="4" w:space="0" w:color="00000A"/>
              <w:insideH w:val="single" w:sz="4" w:space="0" w:color="000080"/>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Звёздное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rFonts w:ascii="Times New Roman" w:hAnsi="Times New Roman" w:cs="Times New Roman"/>
                <w:sz w:val="24"/>
                <w:szCs w:val="24"/>
              </w:rPr>
            </w:pPr>
            <w:r>
              <w:rPr>
                <w:rFonts w:cs="Times New Roman" w:ascii="Times New Roman" w:hAnsi="Times New Roman"/>
                <w:sz w:val="24"/>
                <w:szCs w:val="24"/>
              </w:rPr>
              <w:t>24.05.19</w:t>
            </w:r>
          </w:p>
        </w:tc>
        <w:tc>
          <w:tcPr>
            <w:tcW w:w="912" w:type="dxa"/>
            <w:tcBorders>
              <w:left w:val="single" w:sz="4" w:space="0" w:color="000080"/>
              <w:bottom w:val="single" w:sz="4" w:space="0" w:color="000080"/>
              <w:insideH w:val="single" w:sz="4" w:space="0" w:color="000080"/>
            </w:tcBorders>
            <w:shd w:fill="FFFFFF" w:val="clear"/>
          </w:tcPr>
          <w:p>
            <w:pPr>
              <w:pStyle w:val="Normal"/>
              <w:rPr>
                <w:rFonts w:ascii="Times New Roman" w:hAnsi="Times New Roman" w:cs="Times New Roman"/>
                <w:sz w:val="24"/>
                <w:szCs w:val="24"/>
              </w:rPr>
            </w:pPr>
            <w:r>
              <w:rPr>
                <w:rFonts w:cs="Times New Roman" w:ascii="Times New Roman" w:hAnsi="Times New Roman"/>
                <w:sz w:val="24"/>
                <w:szCs w:val="24"/>
              </w:rPr>
              <w:t>14:00</w:t>
            </w:r>
          </w:p>
        </w:tc>
        <w:tc>
          <w:tcPr>
            <w:tcW w:w="2328" w:type="dxa"/>
            <w:tcBorders>
              <w:left w:val="single" w:sz="4" w:space="0" w:color="000080"/>
              <w:bottom w:val="single" w:sz="4" w:space="0" w:color="000080"/>
              <w:insideH w:val="single" w:sz="4" w:space="0" w:color="000080"/>
            </w:tcBorders>
            <w:shd w:fill="FFFFFF" w:val="clear"/>
          </w:tcPr>
          <w:p>
            <w:pPr>
              <w:pStyle w:val="Normal"/>
              <w:rPr>
                <w:rFonts w:ascii="Times New Roman" w:hAnsi="Times New Roman" w:cs="Times New Roman"/>
                <w:sz w:val="24"/>
                <w:szCs w:val="24"/>
              </w:rPr>
            </w:pPr>
            <w:r>
              <w:rPr>
                <w:rFonts w:cs="Times New Roman" w:ascii="Times New Roman" w:hAnsi="Times New Roman"/>
                <w:sz w:val="24"/>
                <w:szCs w:val="24"/>
              </w:rPr>
              <w:t xml:space="preserve">Площадь </w:t>
            </w:r>
          </w:p>
          <w:p>
            <w:pPr>
              <w:pStyle w:val="Normal"/>
              <w:rPr>
                <w:rFonts w:ascii="Times New Roman" w:hAnsi="Times New Roman" w:cs="Times New Roman"/>
                <w:sz w:val="24"/>
                <w:szCs w:val="24"/>
              </w:rPr>
            </w:pPr>
            <w:r>
              <w:rPr>
                <w:rFonts w:cs="Times New Roman" w:ascii="Times New Roman" w:hAnsi="Times New Roman"/>
                <w:sz w:val="24"/>
                <w:szCs w:val="24"/>
              </w:rPr>
              <w:t>ДК п. Звёздный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rFonts w:cs="Times New Roman" w:ascii="Times New Roman" w:hAnsi="Times New Roman"/>
                <w:sz w:val="24"/>
                <w:szCs w:val="24"/>
              </w:rPr>
              <w:t>Праздничный концерт</w:t>
            </w:r>
            <w:bookmarkStart w:id="2" w:name="_GoBack"/>
            <w:bookmarkEnd w:id="2"/>
            <w:r>
              <w:rPr>
                <w:rFonts w:cs="Times New Roman" w:ascii="Times New Roman" w:hAnsi="Times New Roman"/>
                <w:sz w:val="24"/>
                <w:szCs w:val="24"/>
              </w:rPr>
              <w:t xml:space="preserve"> «Когда мои друзья со мной!»</w:t>
            </w:r>
          </w:p>
        </w:tc>
        <w:tc>
          <w:tcPr>
            <w:tcW w:w="2040" w:type="dxa"/>
            <w:tcBorders>
              <w:left w:val="single" w:sz="4" w:space="0" w:color="000080"/>
              <w:bottom w:val="single" w:sz="4" w:space="0" w:color="000080"/>
              <w:insideH w:val="single" w:sz="4" w:space="0" w:color="000080"/>
            </w:tcBorders>
            <w:shd w:fill="FFFFFF" w:val="clear"/>
          </w:tcPr>
          <w:p>
            <w:pPr>
              <w:pStyle w:val="Normal"/>
              <w:rPr>
                <w:rFonts w:ascii="Times New Roman" w:hAnsi="Times New Roman" w:cs="Times New Roman"/>
                <w:sz w:val="24"/>
                <w:szCs w:val="24"/>
              </w:rPr>
            </w:pPr>
            <w:r>
              <w:rPr>
                <w:rFonts w:cs="Times New Roman" w:ascii="Times New Roman" w:hAnsi="Times New Roman"/>
                <w:sz w:val="24"/>
                <w:szCs w:val="24"/>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rFonts w:ascii="Times New Roman" w:hAnsi="Times New Roman" w:cs="Times New Roman"/>
                <w:sz w:val="24"/>
                <w:szCs w:val="24"/>
              </w:rPr>
            </w:pPr>
            <w:r>
              <w:rPr>
                <w:rFonts w:cs="Times New Roman" w:ascii="Times New Roman" w:hAnsi="Times New Roman"/>
                <w:sz w:val="24"/>
                <w:szCs w:val="24"/>
              </w:rPr>
              <w:t>Марянова Н.А.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rFonts w:cs="Times New Roman" w:ascii="Times New Roman" w:hAnsi="Times New Roman"/>
                <w:sz w:val="24"/>
                <w:szCs w:val="24"/>
              </w:rPr>
              <w:t>Национальная политика , 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 xml:space="preserve">24.05.19 </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15.40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п. Звёздный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Викторина «Азбука - не бука, а забава и наука»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 xml:space="preserve">Степанова Е.М. </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14.30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д. Мозжуха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Исторический час «Живая нить русского слова»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Рулёва А.М.</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14.30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п. Благодатный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Исторический час «Живая нить русского слова»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 xml:space="preserve">Все категории, 6+ </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 xml:space="preserve">Яблушевская А.М. </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rHeight w:val="454" w:hRule="atLeast"/>
        </w:trPr>
        <w:tc>
          <w:tcPr>
            <w:tcW w:w="15640"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Суховское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eastAsia="Droid Sans Fallback" w:cs="Times New Roman"/>
                <w:i w:val="false"/>
                <w:i w:val="false"/>
                <w:iCs w:val="false"/>
                <w:color w:val="000000"/>
                <w:kern w:val="2"/>
                <w:sz w:val="24"/>
                <w:szCs w:val="24"/>
                <w:lang w:eastAsia="en-US" w:bidi="hi-IN"/>
              </w:rPr>
            </w:pPr>
            <w:r>
              <w:rPr>
                <w:rFonts w:eastAsia="Droid Sans Fallback" w:cs="Times New Roman"/>
                <w:i w:val="false"/>
                <w:iCs w:val="false"/>
                <w:color w:val="000000"/>
                <w:kern w:val="2"/>
                <w:sz w:val="24"/>
                <w:szCs w:val="24"/>
                <w:lang w:eastAsia="en-US" w:bidi="hi-IN"/>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lang w:val="en-US"/>
              </w:rPr>
              <w:t>18</w:t>
            </w:r>
            <w:r>
              <w:rPr/>
              <w:t>:00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rStyle w:val="Style14"/>
                <w:rFonts w:cs="Times New Roman" w:ascii="Times New Roman" w:hAnsi="Times New Roman"/>
                <w:b w:val="false"/>
                <w:bCs w:val="false"/>
                <w:i w:val="false"/>
                <w:iCs w:val="false"/>
                <w:sz w:val="24"/>
                <w:szCs w:val="24"/>
              </w:rPr>
              <w:t>п. Металлплощадка, п</w:t>
            </w:r>
            <w:r>
              <w:rPr/>
              <w:t>арк «Наш парк»</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Концерт «Мы вместе», посвящённый Дню славянской письменности и культуры</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 xml:space="preserve">Все категории, 0+ </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Зиновик Т.В.</w:t>
            </w:r>
          </w:p>
          <w:p>
            <w:pPr>
              <w:pStyle w:val="Normal"/>
              <w:rPr/>
            </w:pPr>
            <w:r>
              <w:rPr/>
              <w:t>Гуськова А.А.</w:t>
            </w:r>
          </w:p>
          <w:p>
            <w:pPr>
              <w:pStyle w:val="Normal"/>
              <w:rPr/>
            </w:pPr>
            <w:r>
              <w:rPr/>
              <w:t>Фёдорова Ю.Д.</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 национальная политика</w:t>
            </w:r>
          </w:p>
        </w:tc>
      </w:tr>
      <w:tr>
        <w:trPr>
          <w:trHeight w:val="454" w:hRule="atLeast"/>
        </w:trPr>
        <w:tc>
          <w:tcPr>
            <w:tcW w:w="15640"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Щегловское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eastAsia="Calibri" w:cs="Times New Roman"/>
                <w:color w:val="0D0D0D"/>
                <w:sz w:val="24"/>
                <w:szCs w:val="24"/>
                <w:lang w:eastAsia="en-US"/>
              </w:rPr>
            </w:pPr>
            <w:r>
              <w:rPr>
                <w:rFonts w:eastAsia="Calibri" w:cs="Times New Roman" w:ascii="Times New Roman" w:hAnsi="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23.05.19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с. Барановка</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Беседа «День славянской письменности»</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Долгина И.В.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Познавательное,</w:t>
            </w:r>
          </w:p>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eastAsia="Calibri" w:cs="Times New Roman"/>
                <w:color w:val="0D0D0D"/>
                <w:sz w:val="24"/>
                <w:szCs w:val="24"/>
                <w:lang w:eastAsia="en-US"/>
              </w:rPr>
            </w:pPr>
            <w:r>
              <w:rPr>
                <w:rFonts w:eastAsia="Calibri" w:cs="Times New Roman" w:ascii="Times New Roman" w:hAnsi="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15:00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СК с. Верхотомское</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Видеопрезентация «Становление славянской письменности»</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Булаева К.Ю.</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Познавательное, 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eastAsia="Calibri" w:cs="Times New Roman"/>
                <w:color w:val="0D0D0D"/>
                <w:sz w:val="24"/>
                <w:szCs w:val="24"/>
                <w:lang w:eastAsia="en-US"/>
              </w:rPr>
            </w:pPr>
            <w:r>
              <w:rPr>
                <w:rFonts w:eastAsia="Calibri" w:cs="Times New Roman" w:ascii="Times New Roman" w:hAnsi="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п. Щегловский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Праздничный концерт «Славянский народ – песни поёт»</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shd w:fill="auto" w:val="clea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Глухова Т.А.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ascii="Times New Roman" w:hAnsi="Times New Roman" w:eastAsia="Calibri" w:cs="Times New Roman"/>
                <w:color w:val="0D0D0D"/>
                <w:sz w:val="24"/>
                <w:szCs w:val="24"/>
                <w:lang w:eastAsia="en-US"/>
              </w:rPr>
            </w:pPr>
            <w:r>
              <w:rPr>
                <w:rFonts w:eastAsia="Calibri" w:cs="Times New Roman" w:ascii="Times New Roman" w:hAnsi="Times New Roman"/>
                <w:color w:val="0D0D0D"/>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17:00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п. Щегловский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Беседа «Кто такие Кирилл и Мефодий?»</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12+</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Панов В.В.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Познавательное, национальная политика</w:t>
            </w:r>
          </w:p>
        </w:tc>
      </w:tr>
      <w:tr>
        <w:trPr>
          <w:trHeight w:val="454" w:hRule="atLeast"/>
        </w:trPr>
        <w:tc>
          <w:tcPr>
            <w:tcW w:w="15640" w:type="dxa"/>
            <w:gridSpan w:val="8"/>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Ягуновское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sz w:val="24"/>
                <w:szCs w:val="24"/>
                <w:lang w:val="en-US"/>
              </w:rPr>
            </w:pPr>
            <w:r>
              <w:rPr>
                <w:rFonts w:cs="Times New Roman"/>
                <w:sz w:val="24"/>
                <w:szCs w:val="24"/>
                <w:lang w:val="en-US"/>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14:00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с. Ягуново</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Концерт с показом презентации</w:t>
            </w:r>
          </w:p>
          <w:p>
            <w:pPr>
              <w:pStyle w:val="Normal"/>
              <w:rPr/>
            </w:pPr>
            <w:r>
              <w:rPr/>
              <w:t>«У истоков родного языка»</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Целикова А.Н.</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Общественно-политическое, организация досуга</w:t>
            </w:r>
          </w:p>
        </w:tc>
      </w:tr>
      <w:tr>
        <w:trPr>
          <w:trHeight w:val="454" w:hRule="atLeast"/>
        </w:trPr>
        <w:tc>
          <w:tcPr>
            <w:tcW w:w="15640" w:type="dxa"/>
            <w:gridSpan w:val="8"/>
            <w:tcBorders>
              <w:left w:val="single" w:sz="4" w:space="0" w:color="00000A"/>
              <w:bottom w:val="single" w:sz="4" w:space="0" w:color="000080"/>
              <w:right w:val="single" w:sz="4" w:space="0" w:color="00000A"/>
              <w:insideH w:val="single" w:sz="4" w:space="0" w:color="000080"/>
              <w:insideV w:val="single" w:sz="4" w:space="0" w:color="00000A"/>
            </w:tcBorders>
            <w:shd w:fill="FFFFFF" w:val="clear"/>
            <w:vAlign w:val="center"/>
          </w:tcPr>
          <w:p>
            <w:pPr>
              <w:pStyle w:val="Normal"/>
              <w:jc w:val="center"/>
              <w:rPr>
                <w:b/>
                <w:b/>
                <w:bCs/>
                <w:sz w:val="28"/>
                <w:szCs w:val="28"/>
              </w:rPr>
            </w:pPr>
            <w:r>
              <w:rPr>
                <w:b/>
                <w:bCs/>
                <w:sz w:val="28"/>
                <w:szCs w:val="28"/>
              </w:rPr>
              <w:t>Ясногорское поселение</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sz w:val="24"/>
                <w:szCs w:val="24"/>
              </w:rPr>
            </w:pPr>
            <w:r>
              <w:rPr>
                <w:rFonts w:cs="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16:00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ДК п. Пригородный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 xml:space="preserve">Информационный час «Живая нить русского слова» </w:t>
            </w:r>
          </w:p>
        </w:tc>
        <w:tc>
          <w:tcPr>
            <w:tcW w:w="2040" w:type="dxa"/>
            <w:tcBorders>
              <w:left w:val="single" w:sz="4" w:space="0" w:color="000080"/>
              <w:bottom w:val="single" w:sz="4" w:space="0" w:color="000080"/>
              <w:insideH w:val="single" w:sz="4" w:space="0" w:color="000080"/>
            </w:tcBorders>
            <w:shd w:fill="FFFFFF" w:val="clear"/>
          </w:tcPr>
          <w:p>
            <w:pPr>
              <w:pStyle w:val="Normal"/>
              <w:rPr/>
            </w:pPr>
            <w:r>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Яковенко А.А.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Национальная политика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sz w:val="24"/>
                <w:szCs w:val="24"/>
              </w:rPr>
            </w:pPr>
            <w:r>
              <w:rPr>
                <w:rFonts w:cs="Times New Roman"/>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pPr>
            <w:r>
              <w:rPr/>
              <w:t>24.05.19</w:t>
            </w:r>
          </w:p>
        </w:tc>
        <w:tc>
          <w:tcPr>
            <w:tcW w:w="912" w:type="dxa"/>
            <w:tcBorders>
              <w:left w:val="single" w:sz="4" w:space="0" w:color="000080"/>
              <w:bottom w:val="single" w:sz="4" w:space="0" w:color="000080"/>
              <w:insideH w:val="single" w:sz="4" w:space="0" w:color="000080"/>
            </w:tcBorders>
            <w:shd w:fill="FFFFFF" w:val="clear"/>
          </w:tcPr>
          <w:p>
            <w:pPr>
              <w:pStyle w:val="Normal"/>
              <w:rPr/>
            </w:pPr>
            <w:r>
              <w:rPr/>
              <w:t>17:00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t xml:space="preserve">п. Ясногорский, </w:t>
            </w:r>
          </w:p>
          <w:p>
            <w:pPr>
              <w:pStyle w:val="Normal"/>
              <w:rPr/>
            </w:pPr>
            <w:r>
              <w:rPr/>
              <w:t>парк «Солнечный»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t xml:space="preserve">Концертная программа, посвящённая </w:t>
            </w:r>
            <w:r>
              <w:rPr>
                <w:shd w:fill="auto" w:val="clear"/>
              </w:rPr>
              <w:t>Дню славянской письменности и культуры</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pPr>
            <w:r>
              <w:rPr/>
              <w:t>Жилач О.В.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pPr>
            <w:r>
              <w:rPr/>
              <w:t>Организация досуга</w:t>
            </w:r>
          </w:p>
        </w:tc>
      </w:tr>
      <w:tr>
        <w:trPr>
          <w:trHeight w:val="454" w:hRule="atLeast"/>
        </w:trPr>
        <w:tc>
          <w:tcPr>
            <w:tcW w:w="15640" w:type="dxa"/>
            <w:gridSpan w:val="8"/>
            <w:tcBorders>
              <w:left w:val="single" w:sz="4" w:space="0" w:color="00000A"/>
              <w:bottom w:val="single" w:sz="4" w:space="0" w:color="000080"/>
              <w:right w:val="single" w:sz="4" w:space="0" w:color="00000A"/>
              <w:insideH w:val="single" w:sz="4" w:space="0" w:color="000080"/>
              <w:insideV w:val="single" w:sz="4" w:space="0" w:color="00000A"/>
            </w:tcBorders>
            <w:shd w:fill="FFFFFF" w:val="clear"/>
            <w:vAlign w:val="center"/>
          </w:tcPr>
          <w:p>
            <w:pPr>
              <w:pStyle w:val="Normal"/>
              <w:widowControl/>
              <w:tabs>
                <w:tab w:val="left" w:pos="12616" w:leader="none"/>
              </w:tabs>
              <w:suppressAutoHyphens w:val="true"/>
              <w:kinsoku w:val="true"/>
              <w:overflowPunct w:val="true"/>
              <w:autoSpaceDE w:val="true"/>
              <w:bidi w:val="0"/>
              <w:spacing w:before="0" w:after="0"/>
              <w:ind w:left="0" w:right="0" w:hanging="0"/>
              <w:jc w:val="center"/>
              <w:rPr>
                <w:b/>
                <w:b/>
                <w:bCs/>
                <w:sz w:val="28"/>
                <w:szCs w:val="28"/>
              </w:rPr>
            </w:pPr>
            <w:r>
              <w:rPr>
                <w:b/>
                <w:bCs/>
                <w:sz w:val="28"/>
                <w:szCs w:val="28"/>
              </w:rPr>
              <w:t>ЦБС</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sz w:val="24"/>
                <w:szCs w:val="24"/>
              </w:rPr>
            </w:pPr>
            <w:r>
              <w:rPr>
                <w:rFonts w:cs="Times New Roman"/>
                <w:b w:val="false"/>
                <w:bCs w:val="false"/>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20.05.19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12:00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п. Новостройка</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Выставка-загадка «Слово - драгоценный дар»</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12+</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Канаева Г.В.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sz w:val="24"/>
                <w:szCs w:val="24"/>
              </w:rPr>
            </w:pPr>
            <w:r>
              <w:rPr>
                <w:rFonts w:cs="Times New Roman"/>
                <w:b w:val="false"/>
                <w:bCs w:val="false"/>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22.05.19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10:00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с. Ягуново</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Книжная выставка «Первоучители добра, вероучители народа» </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Карамнова Е.Л.</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sz w:val="24"/>
                <w:szCs w:val="24"/>
              </w:rPr>
            </w:pPr>
            <w:r>
              <w:rPr>
                <w:rFonts w:cs="Times New Roman"/>
                <w:b w:val="false"/>
                <w:bCs w:val="false"/>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22.05.19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14:00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с. Ягуново</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Виртуальное путешествие «Создание первой книги на Руси»</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Карамнова Е.Л.</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sz w:val="24"/>
                <w:szCs w:val="24"/>
              </w:rPr>
            </w:pPr>
            <w:r>
              <w:rPr>
                <w:rFonts w:cs="Times New Roman"/>
                <w:b w:val="false"/>
                <w:bCs w:val="false"/>
                <w:i w:val="false"/>
                <w:iCs w:val="false"/>
                <w:sz w:val="24"/>
                <w:szCs w:val="24"/>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23.05.19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12:00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Библиотека</w:t>
            </w:r>
          </w:p>
          <w:p>
            <w:pPr>
              <w:pStyle w:val="Normal"/>
              <w:rPr>
                <w:b w:val="false"/>
                <w:b w:val="false"/>
                <w:bCs w:val="false"/>
              </w:rPr>
            </w:pPr>
            <w:r>
              <w:rPr>
                <w:b w:val="false"/>
                <w:bCs w:val="false"/>
              </w:rPr>
              <w:t>п. Ясногорский, детский отдел</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Творческий час «Волшебный завиток»</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Пак Т.К.</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Организация досуга</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23.05.19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13:00</w:t>
            </w:r>
          </w:p>
        </w:tc>
        <w:tc>
          <w:tcPr>
            <w:tcW w:w="2328" w:type="dxa"/>
            <w:tcBorders>
              <w:left w:val="single" w:sz="4" w:space="0" w:color="000080"/>
              <w:bottom w:val="single" w:sz="4" w:space="0" w:color="000080"/>
              <w:insideH w:val="single" w:sz="4" w:space="0" w:color="000080"/>
            </w:tcBorders>
            <w:shd w:fill="FFFFFF" w:val="clear"/>
          </w:tcPr>
          <w:p>
            <w:pPr>
              <w:pStyle w:val="Normal"/>
              <w:rPr/>
            </w:pPr>
            <w:r>
              <w:rPr>
                <w:rStyle w:val="Strong"/>
                <w:b w:val="false"/>
                <w:bCs w:val="false"/>
              </w:rPr>
              <w:t xml:space="preserve">Библиотека </w:t>
            </w:r>
          </w:p>
          <w:p>
            <w:pPr>
              <w:pStyle w:val="Normal"/>
              <w:rPr/>
            </w:pPr>
            <w:r>
              <w:rPr>
                <w:rStyle w:val="Strong"/>
                <w:b w:val="false"/>
                <w:bCs w:val="false"/>
              </w:rPr>
              <w:t>п. Пригородный</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Выставка-знакомство «Возникновение славянской письменности»</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Осинцева М.А.</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23.05.19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15:00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Библиотека</w:t>
            </w:r>
          </w:p>
          <w:p>
            <w:pPr>
              <w:pStyle w:val="Normal"/>
              <w:rPr>
                <w:b w:val="false"/>
                <w:b w:val="false"/>
                <w:bCs w:val="false"/>
              </w:rPr>
            </w:pPr>
            <w:r>
              <w:rPr>
                <w:b w:val="false"/>
                <w:bCs w:val="false"/>
              </w:rPr>
              <w:t>д. Мозжуха</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Исторический экскурс «Аз, буки, веди...» </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Тарасун О.И.</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23.05.19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16:00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п. Благодатный</w:t>
            </w:r>
          </w:p>
        </w:tc>
        <w:tc>
          <w:tcPr>
            <w:tcW w:w="4416" w:type="dxa"/>
            <w:tcBorders>
              <w:left w:val="single" w:sz="4" w:space="0" w:color="000080"/>
              <w:bottom w:val="single" w:sz="4" w:space="0" w:color="000080"/>
              <w:insideH w:val="single" w:sz="4" w:space="0" w:color="000080"/>
            </w:tcBorders>
            <w:shd w:fill="FFFFFF" w:val="clear"/>
          </w:tcPr>
          <w:p>
            <w:pPr>
              <w:pStyle w:val="Normal"/>
              <w:rPr/>
            </w:pPr>
            <w:r>
              <w:rPr>
                <w:b w:val="false"/>
                <w:bCs w:val="false"/>
              </w:rPr>
              <w:t>Лестница-словесница «Путешествие в страну букв»</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Тимофеева С.С.</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24.05.19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12:00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с. Верхотомское</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Книжная выставка «Живое слово мудрости» </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 0+</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Шкалькова Т.С.</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24.05.19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13:00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Библиотека</w:t>
            </w:r>
          </w:p>
          <w:p>
            <w:pPr>
              <w:pStyle w:val="Normal"/>
              <w:rPr>
                <w:b w:val="false"/>
                <w:b w:val="false"/>
                <w:bCs w:val="false"/>
              </w:rPr>
            </w:pPr>
            <w:r>
              <w:rPr>
                <w:b w:val="false"/>
                <w:bCs w:val="false"/>
              </w:rPr>
              <w:t>п. Ясногорский, детский отдел</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Экскурс в историю «Великий, могучий русский язык»</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Гавриленко С.В.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24.05.19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13:30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Библиотека</w:t>
            </w:r>
          </w:p>
          <w:p>
            <w:pPr>
              <w:pStyle w:val="Normal"/>
              <w:rPr>
                <w:b w:val="false"/>
                <w:b w:val="false"/>
                <w:bCs w:val="false"/>
              </w:rPr>
            </w:pPr>
            <w:r>
              <w:rPr>
                <w:b w:val="false"/>
                <w:bCs w:val="false"/>
              </w:rPr>
              <w:t>с. Елыкаево</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Медиа-экскурс «Путешествие в страну славянской азбуки» </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Попова А.С.</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24.05.19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15:00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с. Силино</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Викторина «Все началось с таблички, свитка и бересты» </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Все категории,12+</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Харитонова И.Г.</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r>
        <w:trPr/>
        <w:tc>
          <w:tcPr>
            <w:tcW w:w="516" w:type="dxa"/>
            <w:tcBorders>
              <w:left w:val="single" w:sz="4" w:space="0" w:color="000080"/>
              <w:bottom w:val="single" w:sz="4" w:space="0" w:color="000080"/>
              <w:insideH w:val="single" w:sz="4" w:space="0" w:color="000080"/>
            </w:tcBorders>
            <w:shd w:fill="FFFFFF" w:val="clear"/>
          </w:tcPr>
          <w:p>
            <w:pPr>
              <w:pStyle w:val="Normal"/>
              <w:numPr>
                <w:ilvl w:val="0"/>
                <w:numId w:val="2"/>
              </w:numPr>
              <w:tabs>
                <w:tab w:val="left" w:pos="12616" w:leader="none"/>
              </w:tabs>
              <w:bidi w:val="0"/>
              <w:snapToGrid w:val="false"/>
              <w:spacing w:before="0" w:after="0"/>
              <w:ind w:left="0" w:right="0" w:firstLine="283"/>
              <w:rPr>
                <w:rFonts w:cs="Times New Roman"/>
                <w:b w:val="false"/>
                <w:b w:val="false"/>
                <w:bCs w:val="false"/>
                <w:i w:val="false"/>
                <w:i w:val="false"/>
                <w:iCs w:val="false"/>
                <w:color w:val="000000"/>
                <w:spacing w:val="1"/>
                <w:sz w:val="24"/>
                <w:szCs w:val="24"/>
                <w:lang w:eastAsia="en-US"/>
              </w:rPr>
            </w:pPr>
            <w:r>
              <w:rPr>
                <w:rFonts w:cs="Times New Roman"/>
                <w:b w:val="false"/>
                <w:bCs w:val="false"/>
                <w:i w:val="false"/>
                <w:iCs w:val="false"/>
                <w:color w:val="000000"/>
                <w:spacing w:val="1"/>
                <w:sz w:val="24"/>
                <w:szCs w:val="24"/>
                <w:lang w:eastAsia="en-US"/>
              </w:rPr>
            </w:r>
          </w:p>
        </w:tc>
        <w:tc>
          <w:tcPr>
            <w:tcW w:w="106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24.05.19</w:t>
            </w:r>
          </w:p>
        </w:tc>
        <w:tc>
          <w:tcPr>
            <w:tcW w:w="91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16:00</w:t>
            </w:r>
          </w:p>
        </w:tc>
        <w:tc>
          <w:tcPr>
            <w:tcW w:w="2328"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 xml:space="preserve">Библиотека </w:t>
            </w:r>
          </w:p>
          <w:p>
            <w:pPr>
              <w:pStyle w:val="Normal"/>
              <w:rPr>
                <w:b w:val="false"/>
                <w:b w:val="false"/>
                <w:bCs w:val="false"/>
              </w:rPr>
            </w:pPr>
            <w:r>
              <w:rPr>
                <w:b w:val="false"/>
                <w:bCs w:val="false"/>
              </w:rPr>
              <w:t>п. Черёмушки</w:t>
            </w:r>
          </w:p>
        </w:tc>
        <w:tc>
          <w:tcPr>
            <w:tcW w:w="4416"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Исторические бродилки «Откуда азбука пришла?»</w:t>
            </w:r>
          </w:p>
        </w:tc>
        <w:tc>
          <w:tcPr>
            <w:tcW w:w="2040"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Дети, 6+</w:t>
            </w:r>
          </w:p>
        </w:tc>
        <w:tc>
          <w:tcPr>
            <w:tcW w:w="1992" w:type="dxa"/>
            <w:tcBorders>
              <w:left w:val="single" w:sz="4" w:space="0" w:color="000080"/>
              <w:bottom w:val="single" w:sz="4" w:space="0" w:color="000080"/>
              <w:insideH w:val="single" w:sz="4" w:space="0" w:color="000080"/>
            </w:tcBorders>
            <w:shd w:fill="FFFFFF" w:val="clear"/>
          </w:tcPr>
          <w:p>
            <w:pPr>
              <w:pStyle w:val="Normal"/>
              <w:rPr>
                <w:b w:val="false"/>
                <w:b w:val="false"/>
                <w:bCs w:val="false"/>
              </w:rPr>
            </w:pPr>
            <w:r>
              <w:rPr>
                <w:b w:val="false"/>
                <w:bCs w:val="false"/>
              </w:rPr>
              <w:t>Перфильева. Л.В.</w:t>
            </w:r>
          </w:p>
        </w:tc>
        <w:tc>
          <w:tcPr>
            <w:tcW w:w="236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Pr>
          <w:p>
            <w:pPr>
              <w:pStyle w:val="Normal"/>
              <w:rPr>
                <w:b w:val="false"/>
                <w:b w:val="false"/>
                <w:bCs w:val="false"/>
              </w:rPr>
            </w:pPr>
            <w:r>
              <w:rPr>
                <w:b w:val="false"/>
                <w:bCs w:val="false"/>
              </w:rPr>
              <w:t xml:space="preserve">Познавательное </w:t>
            </w:r>
          </w:p>
        </w:tc>
      </w:tr>
    </w:tbl>
    <w:p>
      <w:pPr>
        <w:pStyle w:val="Normal"/>
        <w:pageBreakBefore w:val="false"/>
        <w:rPr/>
      </w:pPr>
      <w:r>
        <w:rPr/>
      </w:r>
    </w:p>
    <w:sectPr>
      <w:headerReference w:type="default" r:id="rId2"/>
      <w:type w:val="nextPage"/>
      <w:pgSz w:orient="landscape" w:w="16838" w:h="11906"/>
      <w:pgMar w:left="1134" w:right="1134" w:header="426" w:top="988" w:footer="0" w:bottom="850" w:gutter="0"/>
      <w:pgNumType w:fmt="decimal"/>
      <w:formProt w:val="false"/>
      <w:textDirection w:val="lrTb"/>
      <w:docGrid w:type="default" w:linePitch="36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cc"/>
    <w:family w:val="roman"/>
    <w:pitch w:val="variable"/>
  </w:font>
  <w:font w:name="Cambria">
    <w:charset w:val="cc"/>
    <w:family w:val="swiss"/>
    <w:pitch w:val="default"/>
  </w:font>
  <w:font w:name="OpenSymbol">
    <w:altName w:val="Arial Unicode MS"/>
    <w:charset w:val="cc"/>
    <w:family w:val="roman"/>
    <w:pitch w:val="default"/>
  </w:font>
  <w:font w:name="Liberation Mono">
    <w:altName w:val="Courier New"/>
    <w:charset w:val="cc"/>
    <w:family w:val="modern"/>
    <w:pitch w:val="default"/>
  </w:font>
  <w:font w:name="Liberation Sans">
    <w:altName w:val="Arial"/>
    <w:charset w:val="cc"/>
    <w:family w:val="roman"/>
    <w:pitch w:val="default"/>
  </w:font>
  <w:font w:name="Arial">
    <w:charset w:val="cc"/>
    <w:family w:val="swiss"/>
    <w:pitch w:val="variable"/>
  </w:font>
  <w:font w:name="Arial">
    <w:charset w:val="cc"/>
    <w:family w:val="swiss"/>
    <w:pitch w:val="default"/>
  </w:font>
  <w:font w:name="Calibri">
    <w:charset w:val="cc"/>
    <w:family w:val="swiss"/>
    <w:pitch w:val="variable"/>
  </w:font>
  <w:font w:name="Liberation Mono">
    <w:altName w:val="Courier New"/>
    <w:charset w:val="cc"/>
    <w:family w:val="roman"/>
    <w:pitch w:val="default"/>
  </w:font>
  <w:font w:name="Verdana">
    <w:charset w:val="cc"/>
    <w:family w:val="swiss"/>
    <w:pitch w:val="variable"/>
  </w:font>
  <w:font w:name="Cambria">
    <w:charset w:val="cc"/>
    <w:family w:val="roman"/>
    <w:pitch w:val="variable"/>
  </w:font>
  <w:font w:name="Times New Roman">
    <w:charset w:val="cc"/>
    <w:family w:val="roman"/>
    <w:pitch w:val="default"/>
  </w:font>
  <w:font w:name="Calibri Light">
    <w:charset w:val="cc"/>
    <w:family w:val="roman"/>
    <w:pitch w:val="default"/>
  </w:font>
  <w:font w:name="Tahoma">
    <w:charset w:val="01"/>
    <w:family w:val="swiss"/>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center"/>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Cs w:val="24"/>
        <w:lang w:val="ru-RU" w:eastAsia="zh-CN" w:bidi="hi-IN"/>
      </w:rPr>
    </w:rPrDefault>
    <w:pPrDefault>
      <w:pPr/>
    </w:pPrDefault>
  </w:docDefaults>
  <w:style w:type="paragraph" w:styleId="Normal">
    <w:name w:val="Normal"/>
    <w:qFormat/>
    <w:pPr>
      <w:widowControl/>
      <w:suppressLineNumbers/>
      <w:suppressAutoHyphens w:val="true"/>
      <w:kinsoku w:val="true"/>
      <w:overflowPunct w:val="true"/>
      <w:autoSpaceDE w:val="true"/>
      <w:bidi w:val="0"/>
    </w:pPr>
    <w:rPr>
      <w:rFonts w:ascii="Times New Roman" w:hAnsi="Times New Roman" w:eastAsia="Times New Roman" w:cs="Times New Roman"/>
      <w:color w:val="00000A"/>
      <w:kern w:val="2"/>
      <w:sz w:val="24"/>
      <w:szCs w:val="24"/>
      <w:lang w:val="ru-RU" w:eastAsia="zh-CN" w:bidi="ar-SA"/>
    </w:rPr>
  </w:style>
  <w:style w:type="paragraph" w:styleId="1">
    <w:name w:val="Heading 1"/>
    <w:basedOn w:val="Style17"/>
    <w:next w:val="Style18"/>
    <w:qFormat/>
    <w:pPr>
      <w:numPr>
        <w:ilvl w:val="0"/>
        <w:numId w:val="1"/>
      </w:numPr>
      <w:outlineLvl w:val="0"/>
    </w:pPr>
    <w:rPr/>
  </w:style>
  <w:style w:type="paragraph" w:styleId="2">
    <w:name w:val="Heading 2"/>
    <w:basedOn w:val="Style17"/>
    <w:next w:val="Style18"/>
    <w:qFormat/>
    <w:pPr>
      <w:numPr>
        <w:ilvl w:val="1"/>
        <w:numId w:val="1"/>
      </w:numPr>
      <w:outlineLvl w:val="1"/>
    </w:pPr>
    <w:rPr/>
  </w:style>
  <w:style w:type="paragraph" w:styleId="3">
    <w:name w:val="Heading 3"/>
    <w:basedOn w:val="Style17"/>
    <w:next w:val="Style18"/>
    <w:qFormat/>
    <w:pPr>
      <w:numPr>
        <w:ilvl w:val="2"/>
        <w:numId w:val="1"/>
      </w:numPr>
      <w:outlineLvl w:val="2"/>
    </w:pPr>
    <w:rPr/>
  </w:style>
  <w:style w:type="paragraph" w:styleId="4">
    <w:name w:val="Heading 4"/>
    <w:basedOn w:val="Normal"/>
    <w:next w:val="Style18"/>
    <w:qFormat/>
    <w:pPr>
      <w:keepNext w:val="true"/>
      <w:keepLines/>
      <w:numPr>
        <w:ilvl w:val="0"/>
        <w:numId w:val="0"/>
      </w:numPr>
      <w:spacing w:before="200" w:after="0"/>
      <w:ind w:left="0" w:right="0" w:hanging="0"/>
      <w:outlineLvl w:val="3"/>
    </w:pPr>
    <w:rPr>
      <w:rFonts w:ascii="Cambria" w:hAnsi="Cambria" w:eastAsia="SimSun" w:cs="Mangal"/>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szCs w:val="24"/>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yle11">
    <w:name w:val="Символ нумерации"/>
    <w:qFormat/>
    <w:rPr>
      <w:sz w:val="24"/>
      <w:szCs w:val="24"/>
    </w:rPr>
  </w:style>
  <w:style w:type="character" w:styleId="ListLabel1">
    <w:name w:val="ListLabel 1"/>
    <w:qFormat/>
    <w:rPr>
      <w:sz w:val="24"/>
      <w:szCs w:val="24"/>
    </w:rPr>
  </w:style>
  <w:style w:type="character" w:styleId="ListLabel2">
    <w:name w:val="ListLabel 2"/>
    <w:qFormat/>
    <w:rPr>
      <w:sz w:val="24"/>
      <w:szCs w:val="24"/>
    </w:rPr>
  </w:style>
  <w:style w:type="character" w:styleId="ListLabel3">
    <w:name w:val="ListLabel 3"/>
    <w:qFormat/>
    <w:rPr>
      <w:sz w:val="24"/>
      <w:szCs w:val="24"/>
    </w:rPr>
  </w:style>
  <w:style w:type="character" w:styleId="ListLabel4">
    <w:name w:val="ListLabel 4"/>
    <w:qFormat/>
    <w:rPr>
      <w:sz w:val="24"/>
      <w:szCs w:val="24"/>
    </w:rPr>
  </w:style>
  <w:style w:type="character" w:styleId="ListLabel5">
    <w:name w:val="ListLabel 5"/>
    <w:qFormat/>
    <w:rPr>
      <w:sz w:val="24"/>
      <w:szCs w:val="24"/>
    </w:rPr>
  </w:style>
  <w:style w:type="character" w:styleId="11">
    <w:name w:val="Основной шрифт абзаца1"/>
    <w:qFormat/>
    <w:rPr/>
  </w:style>
  <w:style w:type="character" w:styleId="Appleconvertedspace">
    <w:name w:val="apple-converted-space"/>
    <w:basedOn w:val="11"/>
    <w:qFormat/>
    <w:rPr/>
  </w:style>
  <w:style w:type="character" w:styleId="ListLabel6">
    <w:name w:val="ListLabel 6"/>
    <w:qFormat/>
    <w:rPr>
      <w:sz w:val="24"/>
      <w:szCs w:val="24"/>
    </w:rPr>
  </w:style>
  <w:style w:type="character" w:styleId="Style12">
    <w:name w:val="Интернет-ссылка"/>
    <w:rPr>
      <w:color w:val="000080"/>
      <w:u w:val="single"/>
      <w:lang w:val="zxx" w:bidi="zxx"/>
    </w:rPr>
  </w:style>
  <w:style w:type="character" w:styleId="ListLabel7">
    <w:name w:val="ListLabel 7"/>
    <w:qFormat/>
    <w:rPr>
      <w:sz w:val="24"/>
      <w:szCs w:val="24"/>
    </w:rPr>
  </w:style>
  <w:style w:type="character" w:styleId="ListLabel8">
    <w:name w:val="ListLabel 8"/>
    <w:qFormat/>
    <w:rPr>
      <w:sz w:val="24"/>
      <w:szCs w:val="24"/>
    </w:rPr>
  </w:style>
  <w:style w:type="character" w:styleId="Style13">
    <w:name w:val="Маркеры списка"/>
    <w:qFormat/>
    <w:rPr>
      <w:rFonts w:ascii="OpenSymbol;Arial Unicode MS" w:hAnsi="OpenSymbol;Arial Unicode MS" w:eastAsia="OpenSymbol;Arial Unicode MS" w:cs="OpenSymbol;Arial Unicode MS"/>
    </w:rPr>
  </w:style>
  <w:style w:type="character" w:styleId="ListLabel9">
    <w:name w:val="ListLabel 9"/>
    <w:qFormat/>
    <w:rPr>
      <w:sz w:val="24"/>
      <w:szCs w:val="24"/>
    </w:rPr>
  </w:style>
  <w:style w:type="character" w:styleId="ListLabel10">
    <w:name w:val="ListLabel 10"/>
    <w:qFormat/>
    <w:rPr>
      <w:sz w:val="24"/>
      <w:szCs w:val="24"/>
    </w:rPr>
  </w:style>
  <w:style w:type="character" w:styleId="ListLabel11">
    <w:name w:val="ListLabel 11"/>
    <w:qFormat/>
    <w:rPr>
      <w:sz w:val="24"/>
      <w:szCs w:val="24"/>
    </w:rPr>
  </w:style>
  <w:style w:type="character" w:styleId="ListLabel12">
    <w:name w:val="ListLabel 12"/>
    <w:qFormat/>
    <w:rPr>
      <w:sz w:val="24"/>
      <w:szCs w:val="24"/>
    </w:rPr>
  </w:style>
  <w:style w:type="character" w:styleId="ListLabel13">
    <w:name w:val="ListLabel 13"/>
    <w:qFormat/>
    <w:rPr>
      <w:sz w:val="24"/>
      <w:szCs w:val="24"/>
    </w:rPr>
  </w:style>
  <w:style w:type="character" w:styleId="ListLabel14">
    <w:name w:val="ListLabel 14"/>
    <w:qFormat/>
    <w:rPr>
      <w:sz w:val="24"/>
      <w:szCs w:val="24"/>
    </w:rPr>
  </w:style>
  <w:style w:type="character" w:styleId="ListLabel15">
    <w:name w:val="ListLabel 15"/>
    <w:qFormat/>
    <w:rPr>
      <w:sz w:val="24"/>
      <w:szCs w:val="24"/>
    </w:rPr>
  </w:style>
  <w:style w:type="character" w:styleId="ListLabel16">
    <w:name w:val="ListLabel 16"/>
    <w:qFormat/>
    <w:rPr>
      <w:sz w:val="24"/>
      <w:szCs w:val="24"/>
    </w:rPr>
  </w:style>
  <w:style w:type="character" w:styleId="ListLabel17">
    <w:name w:val="ListLabel 17"/>
    <w:qFormat/>
    <w:rPr>
      <w:sz w:val="24"/>
      <w:szCs w:val="24"/>
    </w:rPr>
  </w:style>
  <w:style w:type="character" w:styleId="ListLabel18">
    <w:name w:val="ListLabel 18"/>
    <w:qFormat/>
    <w:rPr>
      <w:sz w:val="24"/>
      <w:szCs w:val="24"/>
    </w:rPr>
  </w:style>
  <w:style w:type="character" w:styleId="S2">
    <w:name w:val="s2"/>
    <w:basedOn w:val="DefaultParagraphFont"/>
    <w:qFormat/>
    <w:rPr/>
  </w:style>
  <w:style w:type="character" w:styleId="ListLabel19">
    <w:name w:val="ListLabel 19"/>
    <w:qFormat/>
    <w:rPr>
      <w:sz w:val="24"/>
      <w:szCs w:val="24"/>
    </w:rPr>
  </w:style>
  <w:style w:type="character" w:styleId="ListLabel20">
    <w:name w:val="ListLabel 20"/>
    <w:qFormat/>
    <w:rPr>
      <w:sz w:val="24"/>
      <w:szCs w:val="24"/>
    </w:rPr>
  </w:style>
  <w:style w:type="character" w:styleId="ListLabel21">
    <w:name w:val="ListLabel 21"/>
    <w:qFormat/>
    <w:rPr>
      <w:sz w:val="24"/>
      <w:szCs w:val="24"/>
    </w:rPr>
  </w:style>
  <w:style w:type="character" w:styleId="ListLabel22">
    <w:name w:val="ListLabel 22"/>
    <w:qFormat/>
    <w:rPr>
      <w:sz w:val="24"/>
      <w:szCs w:val="24"/>
    </w:rPr>
  </w:style>
  <w:style w:type="character" w:styleId="ListLabel23">
    <w:name w:val="ListLabel 23"/>
    <w:qFormat/>
    <w:rPr>
      <w:sz w:val="24"/>
      <w:szCs w:val="24"/>
    </w:rPr>
  </w:style>
  <w:style w:type="character" w:styleId="ListLabel24">
    <w:name w:val="ListLabel 24"/>
    <w:qFormat/>
    <w:rPr>
      <w:sz w:val="24"/>
      <w:szCs w:val="24"/>
    </w:rPr>
  </w:style>
  <w:style w:type="character" w:styleId="ListLabel25">
    <w:name w:val="ListLabel 25"/>
    <w:qFormat/>
    <w:rPr>
      <w:sz w:val="24"/>
      <w:szCs w:val="24"/>
    </w:rPr>
  </w:style>
  <w:style w:type="character" w:styleId="ListLabel26">
    <w:name w:val="ListLabel 26"/>
    <w:qFormat/>
    <w:rPr>
      <w:sz w:val="24"/>
      <w:szCs w:val="24"/>
    </w:rPr>
  </w:style>
  <w:style w:type="character" w:styleId="ListLabel27">
    <w:name w:val="ListLabel 27"/>
    <w:qFormat/>
    <w:rPr>
      <w:sz w:val="24"/>
      <w:szCs w:val="24"/>
    </w:rPr>
  </w:style>
  <w:style w:type="character" w:styleId="ListLabel28">
    <w:name w:val="ListLabel 28"/>
    <w:qFormat/>
    <w:rPr>
      <w:sz w:val="24"/>
      <w:szCs w:val="24"/>
    </w:rPr>
  </w:style>
  <w:style w:type="character" w:styleId="ListLabel29">
    <w:name w:val="ListLabel 29"/>
    <w:qFormat/>
    <w:rPr>
      <w:sz w:val="24"/>
      <w:szCs w:val="24"/>
    </w:rPr>
  </w:style>
  <w:style w:type="character" w:styleId="ListLabel30">
    <w:name w:val="ListLabel 30"/>
    <w:qFormat/>
    <w:rPr>
      <w:sz w:val="24"/>
      <w:szCs w:val="24"/>
    </w:rPr>
  </w:style>
  <w:style w:type="character" w:styleId="ListLabel31">
    <w:name w:val="ListLabel 31"/>
    <w:qFormat/>
    <w:rPr>
      <w:sz w:val="24"/>
      <w:szCs w:val="24"/>
    </w:rPr>
  </w:style>
  <w:style w:type="character" w:styleId="ListLabel32">
    <w:name w:val="ListLabel 32"/>
    <w:qFormat/>
    <w:rPr>
      <w:rFonts w:cs="Symbol"/>
      <w:sz w:val="24"/>
      <w:szCs w:val="24"/>
    </w:rPr>
  </w:style>
  <w:style w:type="character" w:styleId="ListLabel33">
    <w:name w:val="ListLabel 33"/>
    <w:qFormat/>
    <w:rPr>
      <w:sz w:val="24"/>
      <w:szCs w:val="24"/>
    </w:rPr>
  </w:style>
  <w:style w:type="character" w:styleId="ListLabel34">
    <w:name w:val="ListLabel 34"/>
    <w:qFormat/>
    <w:rPr>
      <w:sz w:val="24"/>
      <w:szCs w:val="24"/>
    </w:rPr>
  </w:style>
  <w:style w:type="character" w:styleId="ListLabel35">
    <w:name w:val="ListLabel 35"/>
    <w:qFormat/>
    <w:rPr>
      <w:sz w:val="24"/>
      <w:szCs w:val="24"/>
    </w:rPr>
  </w:style>
  <w:style w:type="character" w:styleId="ListLabel36">
    <w:name w:val="ListLabel 36"/>
    <w:qFormat/>
    <w:rPr>
      <w:sz w:val="24"/>
      <w:szCs w:val="24"/>
    </w:rPr>
  </w:style>
  <w:style w:type="character" w:styleId="ListLabel37">
    <w:name w:val="ListLabel 37"/>
    <w:qFormat/>
    <w:rPr>
      <w:sz w:val="24"/>
      <w:szCs w:val="24"/>
    </w:rPr>
  </w:style>
  <w:style w:type="character" w:styleId="ListLabel38">
    <w:name w:val="ListLabel 38"/>
    <w:qFormat/>
    <w:rPr>
      <w:sz w:val="24"/>
      <w:szCs w:val="24"/>
    </w:rPr>
  </w:style>
  <w:style w:type="character" w:styleId="ListLabel39">
    <w:name w:val="ListLabel 39"/>
    <w:qFormat/>
    <w:rPr>
      <w:sz w:val="24"/>
      <w:szCs w:val="24"/>
    </w:rPr>
  </w:style>
  <w:style w:type="character" w:styleId="ListLabel40">
    <w:name w:val="ListLabel 40"/>
    <w:qFormat/>
    <w:rPr>
      <w:sz w:val="24"/>
      <w:szCs w:val="24"/>
    </w:rPr>
  </w:style>
  <w:style w:type="character" w:styleId="ListLabel41">
    <w:name w:val="ListLabel 41"/>
    <w:qFormat/>
    <w:rPr>
      <w:sz w:val="24"/>
      <w:szCs w:val="24"/>
    </w:rPr>
  </w:style>
  <w:style w:type="character" w:styleId="Style14">
    <w:name w:val="Выделение жирным"/>
    <w:qFormat/>
    <w:rPr>
      <w:b/>
      <w:bCs/>
    </w:rPr>
  </w:style>
  <w:style w:type="character" w:styleId="ListLabel42">
    <w:name w:val="ListLabel 42"/>
    <w:qFormat/>
    <w:rPr>
      <w:sz w:val="24"/>
      <w:szCs w:val="24"/>
    </w:rPr>
  </w:style>
  <w:style w:type="character" w:styleId="ListLabel43">
    <w:name w:val="ListLabel 43"/>
    <w:qFormat/>
    <w:rPr>
      <w:sz w:val="24"/>
      <w:szCs w:val="24"/>
    </w:rPr>
  </w:style>
  <w:style w:type="character" w:styleId="ListLabel44">
    <w:name w:val="ListLabel 44"/>
    <w:qFormat/>
    <w:rPr>
      <w:sz w:val="24"/>
      <w:szCs w:val="24"/>
    </w:rPr>
  </w:style>
  <w:style w:type="character" w:styleId="Strong">
    <w:name w:val="Strong"/>
    <w:qFormat/>
    <w:rPr>
      <w:b/>
      <w:bCs/>
    </w:rPr>
  </w:style>
  <w:style w:type="character" w:styleId="ListLabel45">
    <w:name w:val="ListLabel 45"/>
    <w:qFormat/>
    <w:rPr>
      <w:sz w:val="24"/>
      <w:szCs w:val="24"/>
    </w:rPr>
  </w:style>
  <w:style w:type="character" w:styleId="ListLabel46">
    <w:name w:val="ListLabel 46"/>
    <w:qFormat/>
    <w:rPr>
      <w:sz w:val="24"/>
      <w:szCs w:val="24"/>
    </w:rPr>
  </w:style>
  <w:style w:type="character" w:styleId="ListLabel47">
    <w:name w:val="ListLabel 47"/>
    <w:qFormat/>
    <w:rPr>
      <w:sz w:val="24"/>
      <w:szCs w:val="24"/>
    </w:rPr>
  </w:style>
  <w:style w:type="character" w:styleId="ListLabel48">
    <w:name w:val="ListLabel 48"/>
    <w:qFormat/>
    <w:rPr>
      <w:sz w:val="24"/>
      <w:szCs w:val="24"/>
    </w:rPr>
  </w:style>
  <w:style w:type="character" w:styleId="ListLabel49">
    <w:name w:val="ListLabel 49"/>
    <w:qFormat/>
    <w:rPr>
      <w:sz w:val="24"/>
      <w:szCs w:val="24"/>
    </w:rPr>
  </w:style>
  <w:style w:type="character" w:styleId="ListLabel50">
    <w:name w:val="ListLabel 50"/>
    <w:qFormat/>
    <w:rPr>
      <w:sz w:val="24"/>
      <w:szCs w:val="24"/>
    </w:rPr>
  </w:style>
  <w:style w:type="character" w:styleId="ListLabel51">
    <w:name w:val="ListLabel 51"/>
    <w:qFormat/>
    <w:rPr>
      <w:sz w:val="24"/>
      <w:szCs w:val="24"/>
    </w:rPr>
  </w:style>
  <w:style w:type="character" w:styleId="C2c0">
    <w:name w:val="c2 c0"/>
    <w:basedOn w:val="11"/>
    <w:qFormat/>
    <w:rPr/>
  </w:style>
  <w:style w:type="character" w:styleId="ListLabel52">
    <w:name w:val="ListLabel 52"/>
    <w:qFormat/>
    <w:rPr>
      <w:sz w:val="24"/>
      <w:szCs w:val="24"/>
    </w:rPr>
  </w:style>
  <w:style w:type="character" w:styleId="ListLabel53">
    <w:name w:val="ListLabel 53"/>
    <w:qFormat/>
    <w:rPr>
      <w:sz w:val="24"/>
      <w:szCs w:val="24"/>
    </w:rPr>
  </w:style>
  <w:style w:type="character" w:styleId="ListLabel54">
    <w:name w:val="ListLabel 54"/>
    <w:qFormat/>
    <w:rPr>
      <w:sz w:val="24"/>
      <w:szCs w:val="24"/>
    </w:rPr>
  </w:style>
  <w:style w:type="character" w:styleId="ListLabel55">
    <w:name w:val="ListLabel 55"/>
    <w:qFormat/>
    <w:rPr>
      <w:sz w:val="24"/>
      <w:szCs w:val="24"/>
    </w:rPr>
  </w:style>
  <w:style w:type="character" w:styleId="ListLabel56">
    <w:name w:val="ListLabel 56"/>
    <w:qFormat/>
    <w:rPr>
      <w:sz w:val="24"/>
      <w:szCs w:val="24"/>
    </w:rPr>
  </w:style>
  <w:style w:type="character" w:styleId="ListLabel57">
    <w:name w:val="ListLabel 57"/>
    <w:qFormat/>
    <w:rPr>
      <w:sz w:val="24"/>
      <w:szCs w:val="24"/>
    </w:rPr>
  </w:style>
  <w:style w:type="character" w:styleId="ListLabel58">
    <w:name w:val="ListLabel 58"/>
    <w:qFormat/>
    <w:rPr>
      <w:sz w:val="24"/>
      <w:szCs w:val="24"/>
    </w:rPr>
  </w:style>
  <w:style w:type="character" w:styleId="ListLabel59">
    <w:name w:val="ListLabel 59"/>
    <w:qFormat/>
    <w:rPr>
      <w:sz w:val="24"/>
      <w:szCs w:val="24"/>
    </w:rPr>
  </w:style>
  <w:style w:type="character" w:styleId="ListLabel60">
    <w:name w:val="ListLabel 60"/>
    <w:qFormat/>
    <w:rPr>
      <w:sz w:val="24"/>
      <w:szCs w:val="24"/>
    </w:rPr>
  </w:style>
  <w:style w:type="character" w:styleId="ListLabel61">
    <w:name w:val="ListLabel 61"/>
    <w:qFormat/>
    <w:rPr>
      <w:sz w:val="24"/>
      <w:szCs w:val="24"/>
    </w:rPr>
  </w:style>
  <w:style w:type="character" w:styleId="ListLabel62">
    <w:name w:val="ListLabel 62"/>
    <w:qFormat/>
    <w:rPr>
      <w:sz w:val="24"/>
      <w:szCs w:val="24"/>
    </w:rPr>
  </w:style>
  <w:style w:type="character" w:styleId="ListLabel63">
    <w:name w:val="ListLabel 63"/>
    <w:qFormat/>
    <w:rPr>
      <w:sz w:val="24"/>
      <w:szCs w:val="24"/>
    </w:rPr>
  </w:style>
  <w:style w:type="character" w:styleId="ListLabel64">
    <w:name w:val="ListLabel 64"/>
    <w:qFormat/>
    <w:rPr>
      <w:sz w:val="24"/>
      <w:szCs w:val="24"/>
    </w:rPr>
  </w:style>
  <w:style w:type="character" w:styleId="ListLabel65">
    <w:name w:val="ListLabel 65"/>
    <w:qFormat/>
    <w:rPr>
      <w:sz w:val="24"/>
      <w:szCs w:val="24"/>
    </w:rPr>
  </w:style>
  <w:style w:type="character" w:styleId="C1">
    <w:name w:val="c1"/>
    <w:basedOn w:val="11"/>
    <w:qFormat/>
    <w:rPr/>
  </w:style>
  <w:style w:type="character" w:styleId="ListLabel66">
    <w:name w:val="ListLabel 66"/>
    <w:qFormat/>
    <w:rPr>
      <w:sz w:val="24"/>
      <w:szCs w:val="24"/>
    </w:rPr>
  </w:style>
  <w:style w:type="character" w:styleId="ListLabel67">
    <w:name w:val="ListLabel 67"/>
    <w:qFormat/>
    <w:rPr>
      <w:sz w:val="24"/>
      <w:szCs w:val="24"/>
    </w:rPr>
  </w:style>
  <w:style w:type="character" w:styleId="ListLabel68">
    <w:name w:val="ListLabel 68"/>
    <w:qFormat/>
    <w:rPr>
      <w:sz w:val="24"/>
      <w:szCs w:val="24"/>
    </w:rPr>
  </w:style>
  <w:style w:type="character" w:styleId="ListLabel69">
    <w:name w:val="ListLabel 69"/>
    <w:qFormat/>
    <w:rPr>
      <w:sz w:val="24"/>
      <w:szCs w:val="24"/>
    </w:rPr>
  </w:style>
  <w:style w:type="character" w:styleId="ListLabel70">
    <w:name w:val="ListLabel 70"/>
    <w:qFormat/>
    <w:rPr>
      <w:sz w:val="24"/>
      <w:szCs w:val="24"/>
    </w:rPr>
  </w:style>
  <w:style w:type="character" w:styleId="ListLabel71">
    <w:name w:val="ListLabel 71"/>
    <w:qFormat/>
    <w:rPr>
      <w:sz w:val="24"/>
      <w:szCs w:val="24"/>
    </w:rPr>
  </w:style>
  <w:style w:type="character" w:styleId="ListLabel72">
    <w:name w:val="ListLabel 72"/>
    <w:qFormat/>
    <w:rPr>
      <w:sz w:val="24"/>
      <w:szCs w:val="24"/>
    </w:rPr>
  </w:style>
  <w:style w:type="character" w:styleId="ListLabel73">
    <w:name w:val="ListLabel 73"/>
    <w:qFormat/>
    <w:rPr>
      <w:sz w:val="24"/>
      <w:szCs w:val="24"/>
    </w:rPr>
  </w:style>
  <w:style w:type="character" w:styleId="Style15">
    <w:name w:val="Выделение"/>
    <w:qFormat/>
    <w:rPr>
      <w:i/>
      <w:iCs/>
    </w:rPr>
  </w:style>
  <w:style w:type="character" w:styleId="ListLabel74">
    <w:name w:val="ListLabel 74"/>
    <w:qFormat/>
    <w:rPr>
      <w:sz w:val="24"/>
      <w:szCs w:val="24"/>
    </w:rPr>
  </w:style>
  <w:style w:type="character" w:styleId="ListLabel75">
    <w:name w:val="ListLabel 75"/>
    <w:qFormat/>
    <w:rPr>
      <w:sz w:val="24"/>
      <w:szCs w:val="24"/>
    </w:rPr>
  </w:style>
  <w:style w:type="character" w:styleId="ListLabel76">
    <w:name w:val="ListLabel 76"/>
    <w:qFormat/>
    <w:rPr>
      <w:sz w:val="24"/>
      <w:szCs w:val="24"/>
    </w:rPr>
  </w:style>
  <w:style w:type="character" w:styleId="ListLabel77">
    <w:name w:val="ListLabel 77"/>
    <w:qFormat/>
    <w:rPr>
      <w:sz w:val="24"/>
      <w:szCs w:val="24"/>
    </w:rPr>
  </w:style>
  <w:style w:type="character" w:styleId="ListLabel78">
    <w:name w:val="ListLabel 78"/>
    <w:qFormat/>
    <w:rPr>
      <w:sz w:val="24"/>
      <w:szCs w:val="24"/>
    </w:rPr>
  </w:style>
  <w:style w:type="character" w:styleId="ListLabel79">
    <w:name w:val="ListLabel 79"/>
    <w:qFormat/>
    <w:rPr>
      <w:sz w:val="24"/>
      <w:szCs w:val="24"/>
    </w:rPr>
  </w:style>
  <w:style w:type="character" w:styleId="ListLabel80">
    <w:name w:val="ListLabel 80"/>
    <w:qFormat/>
    <w:rPr>
      <w:sz w:val="24"/>
      <w:szCs w:val="24"/>
    </w:rPr>
  </w:style>
  <w:style w:type="character" w:styleId="ListLabel81">
    <w:name w:val="ListLabel 81"/>
    <w:qFormat/>
    <w:rPr>
      <w:sz w:val="24"/>
      <w:szCs w:val="24"/>
    </w:rPr>
  </w:style>
  <w:style w:type="character" w:styleId="ListLabel82">
    <w:name w:val="ListLabel 82"/>
    <w:qFormat/>
    <w:rPr>
      <w:sz w:val="24"/>
      <w:szCs w:val="24"/>
    </w:rPr>
  </w:style>
  <w:style w:type="character" w:styleId="ListLabel83">
    <w:name w:val="ListLabel 83"/>
    <w:qFormat/>
    <w:rPr>
      <w:sz w:val="24"/>
      <w:szCs w:val="24"/>
    </w:rPr>
  </w:style>
  <w:style w:type="character" w:styleId="ListLabel84">
    <w:name w:val="ListLabel 84"/>
    <w:qFormat/>
    <w:rPr>
      <w:sz w:val="24"/>
      <w:szCs w:val="24"/>
    </w:rPr>
  </w:style>
  <w:style w:type="character" w:styleId="ListLabel85">
    <w:name w:val="ListLabel 85"/>
    <w:qFormat/>
    <w:rPr>
      <w:sz w:val="24"/>
      <w:szCs w:val="24"/>
    </w:rPr>
  </w:style>
  <w:style w:type="character" w:styleId="ListLabel86">
    <w:name w:val="ListLabel 86"/>
    <w:qFormat/>
    <w:rPr>
      <w:sz w:val="24"/>
      <w:szCs w:val="24"/>
    </w:rPr>
  </w:style>
  <w:style w:type="character" w:styleId="ListLabel87">
    <w:name w:val="ListLabel 87"/>
    <w:qFormat/>
    <w:rPr>
      <w:sz w:val="24"/>
      <w:szCs w:val="24"/>
    </w:rPr>
  </w:style>
  <w:style w:type="character" w:styleId="ListLabel88">
    <w:name w:val="ListLabel 88"/>
    <w:qFormat/>
    <w:rPr>
      <w:sz w:val="24"/>
      <w:szCs w:val="24"/>
    </w:rPr>
  </w:style>
  <w:style w:type="character" w:styleId="ListLabel89">
    <w:name w:val="ListLabel 89"/>
    <w:qFormat/>
    <w:rPr>
      <w:sz w:val="24"/>
      <w:szCs w:val="24"/>
    </w:rPr>
  </w:style>
  <w:style w:type="character" w:styleId="ListLabel90">
    <w:name w:val="ListLabel 90"/>
    <w:qFormat/>
    <w:rPr>
      <w:sz w:val="24"/>
      <w:szCs w:val="24"/>
    </w:rPr>
  </w:style>
  <w:style w:type="character" w:styleId="ListLabel91">
    <w:name w:val="ListLabel 91"/>
    <w:qFormat/>
    <w:rPr>
      <w:sz w:val="24"/>
      <w:szCs w:val="24"/>
    </w:rPr>
  </w:style>
  <w:style w:type="character" w:styleId="ListLabel92">
    <w:name w:val="ListLabel 92"/>
    <w:qFormat/>
    <w:rPr>
      <w:sz w:val="24"/>
      <w:szCs w:val="24"/>
    </w:rPr>
  </w:style>
  <w:style w:type="character" w:styleId="ListLabel93">
    <w:name w:val="ListLabel 93"/>
    <w:qFormat/>
    <w:rPr>
      <w:sz w:val="24"/>
      <w:szCs w:val="24"/>
    </w:rPr>
  </w:style>
  <w:style w:type="character" w:styleId="ListLabel94">
    <w:name w:val="ListLabel 94"/>
    <w:qFormat/>
    <w:rPr>
      <w:sz w:val="24"/>
      <w:szCs w:val="24"/>
    </w:rPr>
  </w:style>
  <w:style w:type="character" w:styleId="ListLabel95">
    <w:name w:val="ListLabel 95"/>
    <w:qFormat/>
    <w:rPr>
      <w:sz w:val="24"/>
      <w:szCs w:val="24"/>
    </w:rPr>
  </w:style>
  <w:style w:type="character" w:styleId="ListLabel96">
    <w:name w:val="ListLabel 96"/>
    <w:qFormat/>
    <w:rPr>
      <w:sz w:val="24"/>
      <w:szCs w:val="24"/>
    </w:rPr>
  </w:style>
  <w:style w:type="character" w:styleId="ListLabel97">
    <w:name w:val="ListLabel 97"/>
    <w:qFormat/>
    <w:rPr>
      <w:sz w:val="24"/>
      <w:szCs w:val="24"/>
    </w:rPr>
  </w:style>
  <w:style w:type="character" w:styleId="ListLabel98">
    <w:name w:val="ListLabel 98"/>
    <w:qFormat/>
    <w:rPr>
      <w:sz w:val="24"/>
      <w:szCs w:val="24"/>
    </w:rPr>
  </w:style>
  <w:style w:type="character" w:styleId="ListLabel99">
    <w:name w:val="ListLabel 99"/>
    <w:qFormat/>
    <w:rPr>
      <w:sz w:val="24"/>
      <w:szCs w:val="24"/>
    </w:rPr>
  </w:style>
  <w:style w:type="character" w:styleId="ListLabel100">
    <w:name w:val="ListLabel 100"/>
    <w:qFormat/>
    <w:rPr>
      <w:sz w:val="24"/>
      <w:szCs w:val="24"/>
    </w:rPr>
  </w:style>
  <w:style w:type="character" w:styleId="ListLabel101">
    <w:name w:val="ListLabel 101"/>
    <w:qFormat/>
    <w:rPr>
      <w:sz w:val="24"/>
      <w:szCs w:val="24"/>
    </w:rPr>
  </w:style>
  <w:style w:type="character" w:styleId="ListLabel102">
    <w:name w:val="ListLabel 102"/>
    <w:qFormat/>
    <w:rPr>
      <w:sz w:val="24"/>
      <w:szCs w:val="24"/>
    </w:rPr>
  </w:style>
  <w:style w:type="character" w:styleId="ListLabel103">
    <w:name w:val="ListLabel 103"/>
    <w:qFormat/>
    <w:rPr>
      <w:sz w:val="24"/>
      <w:szCs w:val="24"/>
    </w:rPr>
  </w:style>
  <w:style w:type="character" w:styleId="ListLabel104">
    <w:name w:val="ListLabel 104"/>
    <w:qFormat/>
    <w:rPr>
      <w:sz w:val="24"/>
      <w:szCs w:val="24"/>
    </w:rPr>
  </w:style>
  <w:style w:type="character" w:styleId="ListLabel105">
    <w:name w:val="ListLabel 105"/>
    <w:qFormat/>
    <w:rPr>
      <w:sz w:val="24"/>
      <w:szCs w:val="24"/>
    </w:rPr>
  </w:style>
  <w:style w:type="character" w:styleId="ListLabel106">
    <w:name w:val="ListLabel 106"/>
    <w:qFormat/>
    <w:rPr>
      <w:sz w:val="24"/>
      <w:szCs w:val="24"/>
    </w:rPr>
  </w:style>
  <w:style w:type="character" w:styleId="ListLabel107">
    <w:name w:val="ListLabel 107"/>
    <w:qFormat/>
    <w:rPr>
      <w:sz w:val="24"/>
      <w:szCs w:val="24"/>
    </w:rPr>
  </w:style>
  <w:style w:type="character" w:styleId="ListLabel108">
    <w:name w:val="ListLabel 108"/>
    <w:qFormat/>
    <w:rPr>
      <w:sz w:val="24"/>
      <w:szCs w:val="24"/>
    </w:rPr>
  </w:style>
  <w:style w:type="character" w:styleId="ListLabel109">
    <w:name w:val="ListLabel 109"/>
    <w:qFormat/>
    <w:rPr>
      <w:sz w:val="24"/>
      <w:szCs w:val="24"/>
    </w:rPr>
  </w:style>
  <w:style w:type="character" w:styleId="ListLabel110">
    <w:name w:val="ListLabel 110"/>
    <w:qFormat/>
    <w:rPr>
      <w:sz w:val="24"/>
      <w:szCs w:val="24"/>
    </w:rPr>
  </w:style>
  <w:style w:type="character" w:styleId="ListLabel111">
    <w:name w:val="ListLabel 111"/>
    <w:qFormat/>
    <w:rPr>
      <w:sz w:val="24"/>
      <w:szCs w:val="24"/>
    </w:rPr>
  </w:style>
  <w:style w:type="character" w:styleId="ListLabel112">
    <w:name w:val="ListLabel 112"/>
    <w:qFormat/>
    <w:rPr>
      <w:sz w:val="24"/>
      <w:szCs w:val="24"/>
    </w:rPr>
  </w:style>
  <w:style w:type="character" w:styleId="ListLabel113">
    <w:name w:val="ListLabel 113"/>
    <w:qFormat/>
    <w:rPr>
      <w:sz w:val="24"/>
      <w:szCs w:val="24"/>
    </w:rPr>
  </w:style>
  <w:style w:type="character" w:styleId="ListLabel114">
    <w:name w:val="ListLabel 114"/>
    <w:qFormat/>
    <w:rPr>
      <w:sz w:val="24"/>
      <w:szCs w:val="24"/>
    </w:rPr>
  </w:style>
  <w:style w:type="character" w:styleId="ListLabel115">
    <w:name w:val="ListLabel 115"/>
    <w:qFormat/>
    <w:rPr>
      <w:sz w:val="24"/>
      <w:szCs w:val="24"/>
    </w:rPr>
  </w:style>
  <w:style w:type="character" w:styleId="ListLabel116">
    <w:name w:val="ListLabel 116"/>
    <w:qFormat/>
    <w:rPr>
      <w:sz w:val="24"/>
      <w:szCs w:val="24"/>
    </w:rPr>
  </w:style>
  <w:style w:type="character" w:styleId="ListLabel117">
    <w:name w:val="ListLabel 117"/>
    <w:qFormat/>
    <w:rPr>
      <w:sz w:val="24"/>
      <w:szCs w:val="24"/>
    </w:rPr>
  </w:style>
  <w:style w:type="character" w:styleId="ListLabel118">
    <w:name w:val="ListLabel 118"/>
    <w:qFormat/>
    <w:rPr>
      <w:sz w:val="24"/>
      <w:szCs w:val="24"/>
    </w:rPr>
  </w:style>
  <w:style w:type="character" w:styleId="ListLabel119">
    <w:name w:val="ListLabel 119"/>
    <w:qFormat/>
    <w:rPr>
      <w:sz w:val="24"/>
      <w:szCs w:val="24"/>
    </w:rPr>
  </w:style>
  <w:style w:type="character" w:styleId="ListLabel120">
    <w:name w:val="ListLabel 120"/>
    <w:qFormat/>
    <w:rPr>
      <w:sz w:val="24"/>
      <w:szCs w:val="24"/>
    </w:rPr>
  </w:style>
  <w:style w:type="character" w:styleId="ListLabel121">
    <w:name w:val="ListLabel 121"/>
    <w:qFormat/>
    <w:rPr>
      <w:sz w:val="24"/>
      <w:szCs w:val="24"/>
    </w:rPr>
  </w:style>
  <w:style w:type="character" w:styleId="ListLabel122">
    <w:name w:val="ListLabel 122"/>
    <w:qFormat/>
    <w:rPr>
      <w:sz w:val="24"/>
      <w:szCs w:val="24"/>
    </w:rPr>
  </w:style>
  <w:style w:type="character" w:styleId="ListLabel123">
    <w:name w:val="ListLabel 123"/>
    <w:qFormat/>
    <w:rPr>
      <w:sz w:val="24"/>
      <w:szCs w:val="24"/>
    </w:rPr>
  </w:style>
  <w:style w:type="character" w:styleId="ListLabel124">
    <w:name w:val="ListLabel 124"/>
    <w:qFormat/>
    <w:rPr>
      <w:sz w:val="24"/>
      <w:szCs w:val="24"/>
    </w:rPr>
  </w:style>
  <w:style w:type="character" w:styleId="S3">
    <w:name w:val="s3"/>
    <w:qFormat/>
    <w:rPr>
      <w:rFonts w:cs="Times New Roman"/>
    </w:rPr>
  </w:style>
  <w:style w:type="character" w:styleId="S1">
    <w:name w:val="s1"/>
    <w:basedOn w:val="DefaultParagraphFont"/>
    <w:qFormat/>
    <w:rPr/>
  </w:style>
  <w:style w:type="character" w:styleId="C0">
    <w:name w:val="c0"/>
    <w:basedOn w:val="DefaultParagraphFont"/>
    <w:qFormat/>
    <w:rPr/>
  </w:style>
  <w:style w:type="character" w:styleId="FontStyle13">
    <w:name w:val="Font Style13"/>
    <w:basedOn w:val="Style10"/>
    <w:qFormat/>
    <w:rPr>
      <w:rFonts w:ascii="Times New Roman" w:hAnsi="Times New Roman" w:cs="Times New Roman"/>
      <w:b/>
      <w:bCs/>
      <w:sz w:val="24"/>
      <w:szCs w:val="24"/>
    </w:rPr>
  </w:style>
  <w:style w:type="character" w:styleId="FontStyle11">
    <w:name w:val="Font Style11"/>
    <w:basedOn w:val="Style10"/>
    <w:qFormat/>
    <w:rPr>
      <w:rFonts w:ascii="Times New Roman" w:hAnsi="Times New Roman" w:cs="Times New Roman"/>
      <w:sz w:val="24"/>
      <w:szCs w:val="24"/>
    </w:rPr>
  </w:style>
  <w:style w:type="character" w:styleId="21">
    <w:name w:val="Основной шрифт абзаца2"/>
    <w:qFormat/>
    <w:rPr/>
  </w:style>
  <w:style w:type="character" w:styleId="Normaltextrun">
    <w:name w:val="normaltextrun"/>
    <w:basedOn w:val="Style10"/>
    <w:qFormat/>
    <w:rPr/>
  </w:style>
  <w:style w:type="character" w:styleId="Eop">
    <w:name w:val="eop"/>
    <w:basedOn w:val="Style10"/>
    <w:qFormat/>
    <w:rPr/>
  </w:style>
  <w:style w:type="character" w:styleId="Spellingerror">
    <w:name w:val="spellingerror"/>
    <w:basedOn w:val="Style10"/>
    <w:qFormat/>
    <w:rPr/>
  </w:style>
  <w:style w:type="character" w:styleId="C24c3c28">
    <w:name w:val="c24 c3 c28"/>
    <w:basedOn w:val="Style10"/>
    <w:qFormat/>
    <w:rPr>
      <w:rFonts w:cs="Times New Roman"/>
    </w:rPr>
  </w:style>
  <w:style w:type="character" w:styleId="C3c24">
    <w:name w:val="c3 c24"/>
    <w:basedOn w:val="Style10"/>
    <w:qFormat/>
    <w:rPr>
      <w:rFonts w:cs="Times New Roman"/>
    </w:rPr>
  </w:style>
  <w:style w:type="character" w:styleId="C3">
    <w:name w:val="c3"/>
    <w:basedOn w:val="Style10"/>
    <w:qFormat/>
    <w:rPr>
      <w:rFonts w:cs="Times New Roman"/>
    </w:rPr>
  </w:style>
  <w:style w:type="character" w:styleId="C1c28">
    <w:name w:val="c1 c28"/>
    <w:basedOn w:val="Style10"/>
    <w:qFormat/>
    <w:rPr>
      <w:rFonts w:cs="Times New Roman"/>
    </w:rPr>
  </w:style>
  <w:style w:type="character" w:styleId="Style16">
    <w:name w:val="Исходный текст"/>
    <w:qFormat/>
    <w:rPr>
      <w:rFonts w:ascii="Liberation Mono;Courier New" w:hAnsi="Liberation Mono;Courier New" w:eastAsia="NSimSun" w:cs="Liberation Mono;Courier New"/>
    </w:rPr>
  </w:style>
  <w:style w:type="character" w:styleId="Contextualspellingandgrammarerror">
    <w:name w:val="contextualspellingandgrammarerror"/>
    <w:basedOn w:val="DefaultParagraphFont"/>
    <w:qFormat/>
    <w:rPr/>
  </w:style>
  <w:style w:type="paragraph" w:styleId="Style17">
    <w:name w:val="Заголовок"/>
    <w:basedOn w:val="Normal"/>
    <w:next w:val="Style18"/>
    <w:qFormat/>
    <w:pPr>
      <w:keepNext w:val="true"/>
      <w:spacing w:before="240" w:after="120"/>
    </w:pPr>
    <w:rPr>
      <w:rFonts w:ascii="Liberation Sans;Arial" w:hAnsi="Liberation Sans;Arial" w:eastAsia="Droid Sans Fallback" w:cs="FreeSans;Times New Roman"/>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ascii="Arial" w:hAnsi="Arial" w:cs="FreeSans;Times New Roman"/>
    </w:rPr>
  </w:style>
  <w:style w:type="paragraph" w:styleId="Style20">
    <w:name w:val="Caption"/>
    <w:basedOn w:val="Style17"/>
    <w:next w:val="Style18"/>
    <w:qFormat/>
    <w:pPr/>
    <w:rPr/>
  </w:style>
  <w:style w:type="paragraph" w:styleId="Style21">
    <w:name w:val="Указатель"/>
    <w:basedOn w:val="Normal"/>
    <w:qFormat/>
    <w:pPr>
      <w:suppressLineNumbers/>
    </w:pPr>
    <w:rPr>
      <w:rFonts w:ascii="Arial" w:hAnsi="Arial" w:cs="FreeSans"/>
    </w:rPr>
  </w:style>
  <w:style w:type="paragraph" w:styleId="Style22">
    <w:name w:val="Название объекта"/>
    <w:basedOn w:val="Normal"/>
    <w:qFormat/>
    <w:pPr>
      <w:suppressLineNumbers/>
      <w:spacing w:before="120" w:after="120"/>
    </w:pPr>
    <w:rPr>
      <w:rFonts w:ascii="Arial" w:hAnsi="Arial" w:cs="FreeSans;Times New Roman"/>
      <w:i/>
      <w:iCs/>
      <w:sz w:val="24"/>
      <w:szCs w:val="24"/>
    </w:rPr>
  </w:style>
  <w:style w:type="paragraph" w:styleId="12">
    <w:name w:val="Указатель1"/>
    <w:basedOn w:val="Normal"/>
    <w:qFormat/>
    <w:pPr>
      <w:suppressLineNumbers/>
    </w:pPr>
    <w:rPr>
      <w:rFonts w:ascii="Arial" w:hAnsi="Arial" w:cs="FreeSans;Times New Roman"/>
    </w:rPr>
  </w:style>
  <w:style w:type="paragraph" w:styleId="Style23">
    <w:name w:val="Содержимое таблицы"/>
    <w:basedOn w:val="Normal"/>
    <w:qFormat/>
    <w:pPr>
      <w:suppressLineNumbers/>
      <w:tabs>
        <w:tab w:val="left" w:pos="708" w:leader="none"/>
      </w:tabs>
      <w:suppressAutoHyphens w:val="true"/>
      <w:spacing w:lineRule="auto" w:line="276" w:before="0" w:after="200"/>
    </w:pPr>
    <w:rPr>
      <w:rFonts w:ascii="Liberation Serif;Times New Roman" w:hAnsi="Liberation Serif;Times New Roman" w:eastAsia="WenQuanYi Micro Hei" w:cs="Lohit Hindi"/>
      <w:color w:val="00000A"/>
      <w:lang w:eastAsia="zh-CN" w:bidi="hi-IN"/>
    </w:rPr>
  </w:style>
  <w:style w:type="paragraph" w:styleId="NoSpacing">
    <w:name w:val="No Spacing"/>
    <w:qFormat/>
    <w:pPr>
      <w:widowControl/>
      <w:suppressAutoHyphens w:val="true"/>
      <w:kinsoku w:val="true"/>
      <w:overflowPunct w:val="true"/>
      <w:autoSpaceDE w:val="true"/>
      <w:bidi w:val="0"/>
    </w:pPr>
    <w:rPr>
      <w:rFonts w:ascii="Calibri" w:hAnsi="Calibri" w:eastAsia="Calibri" w:cs="Calibri"/>
      <w:color w:val="00000A"/>
      <w:kern w:val="2"/>
      <w:sz w:val="22"/>
      <w:szCs w:val="22"/>
      <w:lang w:val="ru-RU" w:eastAsia="zh-CN" w:bidi="ar-SA"/>
    </w:rPr>
  </w:style>
  <w:style w:type="paragraph" w:styleId="Style24">
    <w:name w:val="Header"/>
    <w:basedOn w:val="Normal"/>
    <w:pPr/>
    <w:rPr/>
  </w:style>
  <w:style w:type="paragraph" w:styleId="13">
    <w:name w:val="Цитата1"/>
    <w:basedOn w:val="Normal"/>
    <w:qFormat/>
    <w:pPr/>
    <w:rPr/>
  </w:style>
  <w:style w:type="paragraph" w:styleId="Style25">
    <w:name w:val="Subtitle"/>
    <w:basedOn w:val="Style17"/>
    <w:next w:val="Style18"/>
    <w:qFormat/>
    <w:pPr/>
    <w:rPr/>
  </w:style>
  <w:style w:type="paragraph" w:styleId="Style26">
    <w:name w:val="Нумерованный список"/>
    <w:basedOn w:val="Style19"/>
    <w:qFormat/>
    <w:pPr/>
    <w:rPr/>
  </w:style>
  <w:style w:type="paragraph" w:styleId="PlainText">
    <w:name w:val="Plain Text"/>
    <w:basedOn w:val="Normal"/>
    <w:qFormat/>
    <w:pPr>
      <w:spacing w:lineRule="auto" w:line="240" w:before="40" w:after="40"/>
    </w:pPr>
    <w:rPr>
      <w:rFonts w:ascii="Times New Roman" w:hAnsi="Times New Roman" w:eastAsia="Calibri" w:cs="Times New Roman"/>
      <w:sz w:val="20"/>
      <w:szCs w:val="20"/>
    </w:rPr>
  </w:style>
  <w:style w:type="paragraph" w:styleId="Style27">
    <w:name w:val="Красная строка"/>
    <w:basedOn w:val="Style18"/>
    <w:qFormat/>
    <w:pPr/>
    <w:rPr/>
  </w:style>
  <w:style w:type="paragraph" w:styleId="Style28">
    <w:name w:val="Заголовок таблицы"/>
    <w:basedOn w:val="Style23"/>
    <w:qFormat/>
    <w:pPr/>
    <w:rPr/>
  </w:style>
  <w:style w:type="paragraph" w:styleId="Style29">
    <w:name w:val="Обычный (веб)"/>
    <w:basedOn w:val="Normal"/>
    <w:qFormat/>
    <w:pPr>
      <w:spacing w:before="280" w:after="280"/>
    </w:pPr>
    <w:rPr/>
  </w:style>
  <w:style w:type="paragraph" w:styleId="Style30">
    <w:name w:val="Body Text Indent"/>
    <w:basedOn w:val="Style18"/>
    <w:pPr/>
    <w:rPr/>
  </w:style>
  <w:style w:type="paragraph" w:styleId="Style31">
    <w:name w:val="Без интервала"/>
    <w:basedOn w:val="Normal"/>
    <w:qFormat/>
    <w:pPr/>
    <w:rPr>
      <w:i/>
      <w:iCs/>
      <w:sz w:val="20"/>
      <w:szCs w:val="20"/>
      <w:lang w:val="en-US" w:bidi="en-US"/>
    </w:rPr>
  </w:style>
  <w:style w:type="paragraph" w:styleId="P3">
    <w:name w:val="p3"/>
    <w:basedOn w:val="Normal"/>
    <w:qFormat/>
    <w:pPr>
      <w:spacing w:before="0" w:after="280"/>
    </w:pPr>
    <w:rPr>
      <w:color w:val="00000A"/>
    </w:rPr>
  </w:style>
  <w:style w:type="paragraph" w:styleId="Style32">
    <w:name w:val="Абзац списка"/>
    <w:basedOn w:val="Normal"/>
    <w:qFormat/>
    <w:pPr>
      <w:spacing w:before="0" w:after="200"/>
      <w:ind w:left="720" w:right="0" w:hanging="0"/>
      <w:contextualSpacing/>
    </w:pPr>
    <w:rPr/>
  </w:style>
  <w:style w:type="paragraph" w:styleId="Style33">
    <w:name w:val="Footer"/>
    <w:basedOn w:val="Normal"/>
    <w:pPr/>
    <w:rPr/>
  </w:style>
  <w:style w:type="paragraph" w:styleId="P8">
    <w:name w:val="p8"/>
    <w:basedOn w:val="Normal"/>
    <w:qFormat/>
    <w:pPr>
      <w:spacing w:before="0" w:after="280"/>
      <w:jc w:val="left"/>
    </w:pPr>
    <w:rPr>
      <w:rFonts w:ascii="Times New Roman" w:hAnsi="Times New Roman" w:eastAsia="Times New Roman" w:cs="Times New Roman"/>
      <w:sz w:val="24"/>
      <w:szCs w:val="24"/>
    </w:rPr>
  </w:style>
  <w:style w:type="paragraph" w:styleId="ListParagraph">
    <w:name w:val="List Paragraph"/>
    <w:basedOn w:val="Normal"/>
    <w:qFormat/>
    <w:pPr>
      <w:spacing w:before="0" w:after="200"/>
      <w:ind w:left="720" w:right="0" w:hanging="0"/>
      <w:contextualSpacing/>
    </w:pPr>
    <w:rPr/>
  </w:style>
  <w:style w:type="paragraph" w:styleId="NormalWeb">
    <w:name w:val="Normal (Web)"/>
    <w:basedOn w:val="Normal"/>
    <w:qFormat/>
    <w:pPr>
      <w:spacing w:before="0" w:after="280"/>
      <w:jc w:val="left"/>
    </w:pPr>
    <w:rPr>
      <w:rFonts w:ascii="Times New Roman" w:hAnsi="Times New Roman" w:eastAsia="Times New Roman" w:cs="Times New Roman"/>
      <w:sz w:val="24"/>
      <w:szCs w:val="24"/>
    </w:rPr>
  </w:style>
  <w:style w:type="paragraph" w:styleId="C01">
    <w:name w:val="c0"/>
    <w:basedOn w:val="Normal"/>
    <w:qFormat/>
    <w:pPr>
      <w:spacing w:before="280" w:after="280"/>
    </w:pPr>
    <w:rPr/>
  </w:style>
  <w:style w:type="paragraph" w:styleId="A2">
    <w:name w:val="a2"/>
    <w:basedOn w:val="Normal"/>
    <w:qFormat/>
    <w:pPr>
      <w:spacing w:before="280" w:after="280"/>
    </w:pPr>
    <w:rPr/>
  </w:style>
  <w:style w:type="paragraph" w:styleId="Western">
    <w:name w:val="western"/>
    <w:basedOn w:val="Normal"/>
    <w:qFormat/>
    <w:pPr>
      <w:spacing w:before="0" w:after="280"/>
    </w:pPr>
    <w:rPr>
      <w:color w:val="00000A"/>
    </w:rPr>
  </w:style>
  <w:style w:type="paragraph" w:styleId="Style34">
    <w:name w:val="Текст в заданном формате"/>
    <w:basedOn w:val="Normal"/>
    <w:qFormat/>
    <w:pPr>
      <w:spacing w:before="0" w:after="0"/>
    </w:pPr>
    <w:rPr>
      <w:rFonts w:ascii="Liberation Mono;Courier New" w:hAnsi="Liberation Mono;Courier New" w:eastAsia="Droid Sans Fallback" w:cs="Liberation Mono;Courier New"/>
      <w:sz w:val="20"/>
      <w:szCs w:val="20"/>
    </w:rPr>
  </w:style>
  <w:style w:type="paragraph" w:styleId="P1">
    <w:name w:val="p1"/>
    <w:basedOn w:val="Normal"/>
    <w:qFormat/>
    <w:pPr>
      <w:suppressAutoHyphens w:val="false"/>
      <w:spacing w:before="280" w:after="280"/>
    </w:pPr>
    <w:rPr>
      <w:color w:val="00000A"/>
    </w:rPr>
  </w:style>
  <w:style w:type="paragraph" w:styleId="14">
    <w:name w:val="Без интервала1"/>
    <w:qFormat/>
    <w:pPr>
      <w:widowControl/>
      <w:suppressAutoHyphens w:val="true"/>
      <w:kinsoku w:val="true"/>
      <w:overflowPunct w:val="true"/>
      <w:autoSpaceDE w:val="true"/>
      <w:bidi w:val="0"/>
    </w:pPr>
    <w:rPr>
      <w:rFonts w:ascii="Times New Roman" w:hAnsi="Times New Roman" w:eastAsia="Times New Roman" w:cs="FreeSans;Times New Roman"/>
      <w:color w:val="auto"/>
      <w:sz w:val="24"/>
      <w:szCs w:val="24"/>
      <w:lang w:val="ru-RU" w:eastAsia="zh-CN" w:bidi="hi-IN"/>
    </w:rPr>
  </w:style>
  <w:style w:type="paragraph" w:styleId="Style35">
    <w:name w:val="Знак Знак Знак Знак"/>
    <w:basedOn w:val="Normal"/>
    <w:qFormat/>
    <w:pPr>
      <w:tabs>
        <w:tab w:val="left" w:pos="720" w:leader="none"/>
      </w:tabs>
      <w:spacing w:lineRule="exact" w:line="240" w:before="0" w:after="160"/>
      <w:ind w:left="720" w:right="0" w:hanging="720"/>
      <w:jc w:val="both"/>
    </w:pPr>
    <w:rPr>
      <w:rFonts w:ascii="Verdana" w:hAnsi="Verdana" w:cs="Arial"/>
      <w:sz w:val="20"/>
      <w:szCs w:val="20"/>
      <w:lang w:val="en-US"/>
    </w:rPr>
  </w:style>
  <w:style w:type="paragraph" w:styleId="HTML">
    <w:name w:val="Адрес HTML"/>
    <w:basedOn w:val="Normal"/>
    <w:qFormat/>
    <w:pPr/>
    <w:rPr>
      <w:rFonts w:ascii="Cambria" w:hAnsi="Cambria" w:cs="Cambria"/>
      <w:b/>
      <w:bCs/>
      <w:color w:val="365F91"/>
      <w:sz w:val="28"/>
      <w:szCs w:val="28"/>
      <w:lang w:val="ru-RU"/>
    </w:rPr>
  </w:style>
  <w:style w:type="paragraph" w:styleId="Acenter">
    <w:name w:val="acenter"/>
    <w:basedOn w:val="Normal"/>
    <w:qFormat/>
    <w:pPr>
      <w:spacing w:before="280" w:after="280"/>
    </w:pPr>
    <w:rPr/>
  </w:style>
  <w:style w:type="paragraph" w:styleId="Style36">
    <w:name w:val="Стиль"/>
    <w:qFormat/>
    <w:pPr>
      <w:widowControl w:val="false"/>
      <w:suppressAutoHyphens w:val="true"/>
      <w:kinsoku w:val="true"/>
      <w:overflowPunct w:val="true"/>
      <w:autoSpaceDE w:val="true"/>
      <w:bidi w:val="0"/>
    </w:pPr>
    <w:rPr>
      <w:rFonts w:ascii="Times New Roman" w:hAnsi="Times New Roman" w:eastAsia="Times New Roman" w:cs="Times New Roman"/>
      <w:color w:val="auto"/>
      <w:sz w:val="24"/>
      <w:szCs w:val="24"/>
      <w:lang w:val="ru-RU" w:eastAsia="zh-CN" w:bidi="hi-IN"/>
    </w:rPr>
  </w:style>
  <w:style w:type="paragraph" w:styleId="Msonormalcxspmiddle">
    <w:name w:val="msonormalcxspmiddle"/>
    <w:basedOn w:val="Normal"/>
    <w:qFormat/>
    <w:pPr>
      <w:spacing w:before="280" w:after="280"/>
    </w:pPr>
    <w:rPr/>
  </w:style>
  <w:style w:type="paragraph" w:styleId="Default">
    <w:name w:val="Default"/>
    <w:qFormat/>
    <w:pPr>
      <w:widowControl/>
      <w:suppressAutoHyphens w:val="true"/>
      <w:kinsoku w:val="true"/>
      <w:overflowPunct w:val="true"/>
      <w:autoSpaceDE w:val="true"/>
      <w:bidi w:val="0"/>
    </w:pPr>
    <w:rPr>
      <w:rFonts w:ascii="Times New Roman" w:hAnsi="Times New Roman" w:eastAsia="Droid Sans Fallback" w:cs="Times New Roman"/>
      <w:color w:val="000000"/>
      <w:sz w:val="24"/>
      <w:szCs w:val="24"/>
      <w:lang w:val="ru-RU" w:eastAsia="zh-CN" w:bidi="hi-IN"/>
    </w:rPr>
  </w:style>
  <w:style w:type="paragraph" w:styleId="Style37">
    <w:name w:val=" Знак Знак Знак Знак"/>
    <w:basedOn w:val="Normal"/>
    <w:qFormat/>
    <w:pPr>
      <w:tabs>
        <w:tab w:val="left" w:pos="720" w:leader="none"/>
      </w:tabs>
      <w:spacing w:lineRule="exact" w:line="240" w:before="0" w:after="160"/>
      <w:ind w:left="720" w:right="0" w:hanging="720"/>
      <w:jc w:val="both"/>
    </w:pPr>
    <w:rPr>
      <w:rFonts w:ascii="Verdana" w:hAnsi="Verdana" w:cs="Arial"/>
      <w:sz w:val="20"/>
      <w:szCs w:val="20"/>
      <w:lang w:val="en-US"/>
    </w:rPr>
  </w:style>
  <w:style w:type="paragraph" w:styleId="Standard">
    <w:name w:val="Standard"/>
    <w:qFormat/>
    <w:pPr>
      <w:widowControl/>
      <w:suppressAutoHyphens w:val="true"/>
      <w:kinsoku w:val="true"/>
      <w:overflowPunct w:val="true"/>
      <w:autoSpaceDE w:val="true"/>
      <w:bidi w:val="0"/>
      <w:spacing w:lineRule="auto" w:line="240"/>
      <w:jc w:val="left"/>
      <w:textAlignment w:val="baseline"/>
    </w:pPr>
    <w:rPr>
      <w:rFonts w:ascii="Times New Roman" w:hAnsi="Times New Roman" w:eastAsia="Times New Roman" w:cs="Times New Roman"/>
      <w:color w:val="auto"/>
      <w:kern w:val="2"/>
      <w:sz w:val="24"/>
      <w:szCs w:val="24"/>
      <w:lang w:val="ru-RU" w:eastAsia="ru-RU" w:bidi="hi-IN"/>
    </w:rPr>
  </w:style>
  <w:style w:type="paragraph" w:styleId="Style210">
    <w:name w:val="Style2"/>
    <w:basedOn w:val="Normal"/>
    <w:qFormat/>
    <w:pPr>
      <w:widowControl w:val="false"/>
      <w:autoSpaceDE w:val="false"/>
      <w:spacing w:lineRule="exact" w:line="480"/>
      <w:jc w:val="both"/>
    </w:pPr>
    <w:rPr/>
  </w:style>
  <w:style w:type="paragraph" w:styleId="Style38">
    <w:name w:val="Title"/>
    <w:basedOn w:val="Normal"/>
    <w:next w:val="Style18"/>
    <w:qFormat/>
    <w:pPr>
      <w:spacing w:before="240" w:after="60"/>
      <w:jc w:val="center"/>
    </w:pPr>
    <w:rPr>
      <w:rFonts w:ascii="Calibri Light" w:hAnsi="Calibri Light" w:cs="Calibri Light"/>
      <w:b/>
      <w:bCs/>
      <w:kern w:val="2"/>
      <w:sz w:val="32"/>
      <w:szCs w:val="32"/>
    </w:rPr>
  </w:style>
  <w:style w:type="paragraph" w:styleId="Msonormalmailrucssattributepostfix">
    <w:name w:val="msonormal_mailru_css_attribute_postfix"/>
    <w:basedOn w:val="Normal"/>
    <w:qFormat/>
    <w:pPr>
      <w:spacing w:before="280" w:after="280"/>
    </w:pPr>
    <w:rPr>
      <w:lang w:bidi="sa-IN"/>
    </w:rPr>
  </w:style>
  <w:style w:type="paragraph" w:styleId="P5">
    <w:name w:val="p5"/>
    <w:basedOn w:val="Normal"/>
    <w:qFormat/>
    <w:pPr>
      <w:spacing w:before="280" w:after="280"/>
    </w:pPr>
    <w:rPr>
      <w:sz w:val="24"/>
      <w:szCs w:val="24"/>
    </w:rPr>
  </w:style>
  <w:style w:type="paragraph" w:styleId="ListBullet">
    <w:name w:val="List Bullet"/>
    <w:basedOn w:val="Normal"/>
    <w:qFormat/>
    <w:pPr>
      <w:spacing w:before="0" w:after="0"/>
      <w:contextualSpacing/>
    </w:pPr>
    <w:rPr/>
  </w:style>
  <w:style w:type="paragraph" w:styleId="15">
    <w:name w:val="Обычный (веб)1"/>
    <w:basedOn w:val="Normal"/>
    <w:qFormat/>
    <w:pPr>
      <w:suppressAutoHyphens w:val="true"/>
      <w:spacing w:before="0" w:after="280"/>
    </w:pPr>
    <w:rPr>
      <w:color w:val="00000A"/>
      <w:kern w:val="2"/>
      <w:lang w:eastAsia="zh-CN"/>
    </w:rPr>
  </w:style>
  <w:style w:type="paragraph" w:styleId="22">
    <w:name w:val="Без интервала2"/>
    <w:qFormat/>
    <w:pPr>
      <w:widowControl/>
      <w:suppressAutoHyphens w:val="true"/>
      <w:kinsoku w:val="true"/>
      <w:overflowPunct w:val="true"/>
      <w:autoSpaceDE w:val="true"/>
      <w:bidi w:val="0"/>
      <w:jc w:val="left"/>
    </w:pPr>
    <w:rPr>
      <w:rFonts w:ascii="Times New Roman" w:hAnsi="Times New Roman" w:eastAsia="SimSun" w:cs="Times New Roman"/>
      <w:color w:val="00000A"/>
      <w:kern w:val="2"/>
      <w:sz w:val="22"/>
      <w:szCs w:val="22"/>
      <w:lang w:val="ru-RU" w:eastAsia="zh-CN" w:bidi="hi-IN"/>
    </w:rPr>
  </w:style>
  <w:style w:type="paragraph" w:styleId="20">
    <w:name w:val="20"/>
    <w:basedOn w:val="Normal"/>
    <w:qFormat/>
    <w:pPr>
      <w:spacing w:before="280" w:after="280"/>
    </w:pPr>
    <w:rPr/>
  </w:style>
  <w:style w:type="paragraph" w:styleId="Paragraph">
    <w:name w:val="paragraph"/>
    <w:basedOn w:val="Normal"/>
    <w:qFormat/>
    <w:pPr>
      <w:spacing w:lineRule="auto" w:line="240" w:before="280" w:after="280"/>
      <w:jc w:val="left"/>
    </w:pPr>
    <w:rPr>
      <w:rFonts w:ascii="Times New Roman" w:hAnsi="Times New Roman" w:eastAsia="Times New Roman" w:cs="Times New Roman"/>
      <w:sz w:val="24"/>
      <w:szCs w:val="24"/>
    </w:rPr>
  </w:style>
  <w:style w:type="paragraph" w:styleId="Style3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tabs>
        <w:tab w:val="left" w:pos="720" w:leader="none"/>
      </w:tabs>
      <w:spacing w:lineRule="exact" w:line="240" w:before="0" w:after="160"/>
      <w:ind w:left="720" w:right="0" w:hanging="720"/>
      <w:jc w:val="both"/>
    </w:pPr>
    <w:rPr>
      <w:rFonts w:ascii="Verdana" w:hAnsi="Verdana" w:cs="Arial"/>
      <w:sz w:val="20"/>
      <w:szCs w:val="20"/>
      <w:lang w:val="en-US"/>
    </w:rPr>
  </w:style>
  <w:style w:type="paragraph" w:styleId="Style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tabs>
        <w:tab w:val="left" w:pos="720" w:leader="none"/>
      </w:tabs>
      <w:spacing w:lineRule="exact" w:line="240" w:before="0" w:after="160"/>
      <w:ind w:left="720" w:right="0" w:hanging="720"/>
      <w:jc w:val="both"/>
    </w:pPr>
    <w:rPr>
      <w:rFonts w:ascii="Verdana" w:hAnsi="Verdana" w:cs="Arial"/>
      <w:sz w:val="20"/>
      <w:szCs w:val="20"/>
      <w:lang w:val="en-US"/>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12048</TotalTime>
  <Application>LibreOffice/6.0.0.3$Windows_x86 LibreOffice_project/64a0f66915f38c6217de274f0aa8e15618924765</Application>
  <Pages>4</Pages>
  <Words>813</Words>
  <Characters>5417</Characters>
  <CharactersWithSpaces>5916</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2015-06-17T03:50:00Z</dcterms:created>
  <dc:creator>Марина Комарова</dc:creator>
  <dc:description/>
  <dc:language>ru-RU</dc:language>
  <cp:lastModifiedBy/>
  <dcterms:modified xsi:type="dcterms:W3CDTF">2019-05-21T15:06:39Z</dcterms:modified>
  <cp:revision>696</cp:revision>
  <dc:subject/>
  <dc:title/>
</cp:coreProperties>
</file>