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8"/>
        <w:tblW w:w="0" w:type="auto"/>
        <w:tblBorders>
          <w:top w:val="thinThickThinSmallGap" w:sz="12" w:space="0" w:color="C00000"/>
          <w:left w:val="thinThickThinSmallGap" w:sz="12" w:space="0" w:color="C00000"/>
          <w:bottom w:val="thinThickThinSmallGap" w:sz="12" w:space="0" w:color="C00000"/>
          <w:right w:val="thinThickThinSmallGap" w:sz="12" w:space="0" w:color="C00000"/>
          <w:insideH w:val="double" w:sz="4" w:space="0" w:color="C00000"/>
          <w:insideV w:val="double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81"/>
        <w:gridCol w:w="9004"/>
        <w:gridCol w:w="2384"/>
      </w:tblGrid>
      <w:tr w:rsidR="00A510CF" w14:paraId="0D023B4B" w14:textId="77777777" w:rsidTr="005B68C7">
        <w:trPr>
          <w:trHeight w:val="781"/>
        </w:trPr>
        <w:tc>
          <w:tcPr>
            <w:tcW w:w="14669" w:type="dxa"/>
            <w:gridSpan w:val="3"/>
            <w:tcBorders>
              <w:top w:val="thinThickThinMediumGap" w:sz="18" w:space="0" w:color="C00000"/>
              <w:left w:val="thinThickThinMediumGap" w:sz="18" w:space="0" w:color="C00000"/>
              <w:bottom w:val="thinThickSmallGap" w:sz="12" w:space="0" w:color="C00000"/>
              <w:right w:val="thinThickThinMediumGap" w:sz="18" w:space="0" w:color="C00000"/>
            </w:tcBorders>
            <w:shd w:val="clear" w:color="auto" w:fill="FFFFFF" w:themeFill="background1"/>
          </w:tcPr>
          <w:p w14:paraId="4332E99D" w14:textId="3FE0A9BF" w:rsidR="00A510CF" w:rsidRPr="00A510CF" w:rsidRDefault="00A510CF" w:rsidP="00A510CF">
            <w:pPr>
              <w:jc w:val="center"/>
              <w:rPr>
                <w:rFonts w:ascii="Viner Hand ITC" w:hAnsi="Viner Hand ITC"/>
                <w:b/>
                <w:sz w:val="40"/>
                <w:szCs w:val="40"/>
              </w:rPr>
            </w:pPr>
            <w:bookmarkStart w:id="0" w:name="_GoBack"/>
            <w:bookmarkEnd w:id="0"/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Расписание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работы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летн</w:t>
            </w:r>
            <w:r w:rsidR="00E61BB2">
              <w:rPr>
                <w:rFonts w:ascii="Cambria" w:hAnsi="Cambria" w:cs="Cambria"/>
                <w:b/>
                <w:sz w:val="40"/>
                <w:szCs w:val="40"/>
              </w:rPr>
              <w:t>их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спортивн</w:t>
            </w:r>
            <w:r w:rsidR="00E61BB2">
              <w:rPr>
                <w:rFonts w:ascii="Cambria" w:hAnsi="Cambria" w:cs="Cambria"/>
                <w:b/>
                <w:sz w:val="40"/>
                <w:szCs w:val="40"/>
              </w:rPr>
              <w:t>ых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площад</w:t>
            </w:r>
            <w:r w:rsidR="00E61BB2">
              <w:rPr>
                <w:rFonts w:ascii="Cambria" w:hAnsi="Cambria" w:cs="Cambria"/>
                <w:b/>
                <w:sz w:val="40"/>
                <w:szCs w:val="40"/>
              </w:rPr>
              <w:t>ок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ГТО</w:t>
            </w:r>
          </w:p>
          <w:p w14:paraId="133901AE" w14:textId="215F7F2C" w:rsidR="00A510CF" w:rsidRPr="00A510CF" w:rsidRDefault="00A510CF" w:rsidP="00A510CF">
            <w:pPr>
              <w:jc w:val="center"/>
              <w:rPr>
                <w:b/>
                <w:sz w:val="40"/>
                <w:szCs w:val="40"/>
              </w:rPr>
            </w:pP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в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Кемеровском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муниципальном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районе</w:t>
            </w:r>
          </w:p>
        </w:tc>
      </w:tr>
      <w:tr w:rsidR="00A510CF" w14:paraId="020092A0" w14:textId="77777777" w:rsidTr="005B68C7">
        <w:trPr>
          <w:trHeight w:val="781"/>
        </w:trPr>
        <w:tc>
          <w:tcPr>
            <w:tcW w:w="3281" w:type="dxa"/>
            <w:tcBorders>
              <w:top w:val="thinThickSmallGap" w:sz="24" w:space="0" w:color="C00000"/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29A95FE0" w14:textId="236BA9EE" w:rsidR="00A510CF" w:rsidRPr="005C33F2" w:rsidRDefault="00A510CF" w:rsidP="0002166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02166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02166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.2018 (среда)</w:t>
            </w:r>
          </w:p>
        </w:tc>
        <w:tc>
          <w:tcPr>
            <w:tcW w:w="9004" w:type="dxa"/>
            <w:tcBorders>
              <w:top w:val="thinThickSmallGap" w:sz="24" w:space="0" w:color="C00000"/>
            </w:tcBorders>
            <w:shd w:val="clear" w:color="auto" w:fill="FFFFFF" w:themeFill="background1"/>
          </w:tcPr>
          <w:p w14:paraId="61CFCD9E" w14:textId="7720C6E8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Пригородный, ул. Центральная, 128 </w:t>
            </w:r>
          </w:p>
          <w:p w14:paraId="7C101DE8" w14:textId="77777777" w:rsidR="00A510CF" w:rsidRPr="0089209D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(спортивная площадка)</w:t>
            </w:r>
          </w:p>
        </w:tc>
        <w:tc>
          <w:tcPr>
            <w:tcW w:w="2383" w:type="dxa"/>
            <w:tcBorders>
              <w:top w:val="thinThickSmallGap" w:sz="24" w:space="0" w:color="C00000"/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1158429F" w14:textId="77777777" w:rsidR="00A510CF" w:rsidRPr="005C33F2" w:rsidRDefault="00A510CF" w:rsidP="00A510C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46500534" w14:textId="77777777" w:rsidTr="005B68C7">
        <w:trPr>
          <w:trHeight w:val="781"/>
        </w:trPr>
        <w:tc>
          <w:tcPr>
            <w:tcW w:w="3281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6B05B4D3" w14:textId="1DD8C94D" w:rsidR="00A510CF" w:rsidRPr="005C33F2" w:rsidRDefault="00A510CF" w:rsidP="00DB06C2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B06C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DB06C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.2018 (</w:t>
            </w:r>
            <w:r w:rsidR="00DB06C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004" w:type="dxa"/>
            <w:shd w:val="clear" w:color="auto" w:fill="FFFFFF" w:themeFill="background1"/>
          </w:tcPr>
          <w:p w14:paraId="54F70567" w14:textId="21E4B201" w:rsidR="00A510CF" w:rsidRDefault="00DB06C2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Кузбасский</w:t>
            </w:r>
            <w:proofErr w:type="gramEnd"/>
            <w:r w:rsidR="00A510CF"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Дергача, 24</w:t>
            </w:r>
            <w:r w:rsidR="00A510CF"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3972FD7" w14:textId="030E677D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(стадион школы)</w:t>
            </w:r>
          </w:p>
        </w:tc>
        <w:tc>
          <w:tcPr>
            <w:tcW w:w="2383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7A130266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11B3140C" w14:textId="77777777" w:rsidTr="005B68C7">
        <w:trPr>
          <w:trHeight w:val="781"/>
        </w:trPr>
        <w:tc>
          <w:tcPr>
            <w:tcW w:w="3281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06E4895D" w14:textId="6CB105E9" w:rsidR="00A510CF" w:rsidRPr="005C33F2" w:rsidRDefault="00DB06C2" w:rsidP="00DB06C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="00A510CF"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510CF"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.2018 (среда)</w:t>
            </w:r>
          </w:p>
        </w:tc>
        <w:tc>
          <w:tcPr>
            <w:tcW w:w="9004" w:type="dxa"/>
            <w:shd w:val="clear" w:color="auto" w:fill="FFFFFF" w:themeFill="background1"/>
          </w:tcPr>
          <w:p w14:paraId="087676BA" w14:textId="03793A51" w:rsidR="00A510CF" w:rsidRDefault="00DB06C2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д. Береговая</w:t>
            </w:r>
            <w:r w:rsidR="00A510CF"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Школьная, 1</w:t>
            </w:r>
            <w:r w:rsidR="00A510CF"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43B56B0D" w14:textId="238F30DE" w:rsidR="00A510CF" w:rsidRPr="0089209D" w:rsidRDefault="00A510CF" w:rsidP="00DB06C2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="00DB06C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стадион школы</w:t>
            </w: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2383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21D8B561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62CF1D8A" w14:textId="77777777" w:rsidTr="005B68C7">
        <w:trPr>
          <w:trHeight w:val="781"/>
        </w:trPr>
        <w:tc>
          <w:tcPr>
            <w:tcW w:w="3281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1E14C09E" w14:textId="1127B15C" w:rsidR="00A510CF" w:rsidRPr="005C33F2" w:rsidRDefault="00DB06C2" w:rsidP="00A510C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10.08</w:t>
            </w:r>
            <w:r w:rsidR="00A510CF"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.2018 (пятница)</w:t>
            </w:r>
          </w:p>
        </w:tc>
        <w:tc>
          <w:tcPr>
            <w:tcW w:w="9004" w:type="dxa"/>
            <w:shd w:val="clear" w:color="auto" w:fill="FFFFFF" w:themeFill="background1"/>
          </w:tcPr>
          <w:p w14:paraId="1D2E1FFA" w14:textId="7AB3CBD6" w:rsidR="00A510CF" w:rsidRDefault="00DB06C2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п. Разведчик</w:t>
            </w:r>
            <w:r w:rsidR="00A510CF"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Коммунистическая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, 3</w:t>
            </w:r>
          </w:p>
          <w:p w14:paraId="0D8D849A" w14:textId="350B5B0F" w:rsidR="00A510CF" w:rsidRPr="0089209D" w:rsidRDefault="00A510CF" w:rsidP="00DB06C2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="00DB06C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спортивная</w:t>
            </w: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площадка)</w:t>
            </w:r>
          </w:p>
        </w:tc>
        <w:tc>
          <w:tcPr>
            <w:tcW w:w="2383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0924C611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1D4FABBA" w14:textId="77777777" w:rsidTr="005B68C7">
        <w:trPr>
          <w:trHeight w:val="781"/>
        </w:trPr>
        <w:tc>
          <w:tcPr>
            <w:tcW w:w="3281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3EAD2D25" w14:textId="78E68B77" w:rsidR="00A510CF" w:rsidRPr="005C33F2" w:rsidRDefault="00A510CF" w:rsidP="00F82FA0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82FA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F82FA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.2018 (</w:t>
            </w:r>
            <w:r w:rsidR="00F82FA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004" w:type="dxa"/>
            <w:shd w:val="clear" w:color="auto" w:fill="FFFFFF" w:themeFill="background1"/>
          </w:tcPr>
          <w:p w14:paraId="7F69ACA6" w14:textId="77777777" w:rsidR="00F82FA0" w:rsidRPr="00F82FA0" w:rsidRDefault="00F82FA0" w:rsidP="00F82FA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F82FA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gramStart"/>
            <w:r w:rsidRPr="00F82FA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Кузбасский</w:t>
            </w:r>
            <w:proofErr w:type="gramEnd"/>
            <w:r w:rsidRPr="00F82FA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Дергача, 24 </w:t>
            </w:r>
          </w:p>
          <w:p w14:paraId="4F713C44" w14:textId="14116AF9" w:rsidR="00A510CF" w:rsidRPr="0089209D" w:rsidRDefault="00F82FA0" w:rsidP="00F82FA0">
            <w:pPr>
              <w:jc w:val="center"/>
              <w:rPr>
                <w:sz w:val="32"/>
                <w:szCs w:val="32"/>
              </w:rPr>
            </w:pPr>
            <w:r w:rsidRPr="00F82FA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(стадион школы)</w:t>
            </w:r>
          </w:p>
        </w:tc>
        <w:tc>
          <w:tcPr>
            <w:tcW w:w="2383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4621E4B4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1BFAC904" w14:textId="77777777" w:rsidTr="005B68C7">
        <w:trPr>
          <w:trHeight w:val="1164"/>
        </w:trPr>
        <w:tc>
          <w:tcPr>
            <w:tcW w:w="3281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147BCC59" w14:textId="1837EDB6" w:rsidR="00A510CF" w:rsidRPr="005C33F2" w:rsidRDefault="00A510CF" w:rsidP="005F3575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F35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5F357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.2018 (четверг)</w:t>
            </w:r>
          </w:p>
        </w:tc>
        <w:tc>
          <w:tcPr>
            <w:tcW w:w="9004" w:type="dxa"/>
            <w:shd w:val="clear" w:color="auto" w:fill="FFFFFF" w:themeFill="background1"/>
          </w:tcPr>
          <w:p w14:paraId="6C5B3AA3" w14:textId="4C552900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r w:rsidR="005F357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Новостройка</w:t>
            </w: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</w:t>
            </w:r>
            <w:r w:rsidR="005F357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Приовражная, 7</w:t>
            </w:r>
          </w:p>
          <w:p w14:paraId="02E563EC" w14:textId="3DD97CA3" w:rsidR="00A510CF" w:rsidRPr="0089209D" w:rsidRDefault="00A510CF" w:rsidP="005F3575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(стадион "С</w:t>
            </w:r>
            <w:r w:rsidR="005F357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партак</w:t>
            </w: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")</w:t>
            </w:r>
          </w:p>
        </w:tc>
        <w:tc>
          <w:tcPr>
            <w:tcW w:w="2383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35370D02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</w:tbl>
    <w:p w14:paraId="54E5278D" w14:textId="749F5274" w:rsidR="002A7381" w:rsidRDefault="0045407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631A3FC" wp14:editId="42BA5195">
            <wp:simplePos x="0" y="0"/>
            <wp:positionH relativeFrom="page">
              <wp:posOffset>123825</wp:posOffset>
            </wp:positionH>
            <wp:positionV relativeFrom="paragraph">
              <wp:posOffset>-520065</wp:posOffset>
            </wp:positionV>
            <wp:extent cx="981075" cy="718948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ТО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47CD13" wp14:editId="25C3586A">
            <wp:simplePos x="0" y="0"/>
            <wp:positionH relativeFrom="margin">
              <wp:posOffset>9023985</wp:posOffset>
            </wp:positionH>
            <wp:positionV relativeFrom="paragraph">
              <wp:posOffset>-539750</wp:posOffset>
            </wp:positionV>
            <wp:extent cx="904240" cy="91389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Т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1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C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304B96" wp14:editId="16A0DE09">
            <wp:simplePos x="0" y="0"/>
            <wp:positionH relativeFrom="margin">
              <wp:posOffset>6280785</wp:posOffset>
            </wp:positionH>
            <wp:positionV relativeFrom="paragraph">
              <wp:posOffset>5722673</wp:posOffset>
            </wp:positionV>
            <wp:extent cx="3555566" cy="949960"/>
            <wp:effectExtent l="0" t="0" r="698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66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9F944F" wp14:editId="7B5020B4">
            <wp:simplePos x="0" y="0"/>
            <wp:positionH relativeFrom="page">
              <wp:posOffset>75565</wp:posOffset>
            </wp:positionH>
            <wp:positionV relativeFrom="paragraph">
              <wp:posOffset>5699760</wp:posOffset>
            </wp:positionV>
            <wp:extent cx="3990975" cy="9739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55004c119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7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9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5324BF" wp14:editId="5C54DE7B">
            <wp:simplePos x="0" y="0"/>
            <wp:positionH relativeFrom="page">
              <wp:posOffset>19050</wp:posOffset>
            </wp:positionH>
            <wp:positionV relativeFrom="paragraph">
              <wp:posOffset>-520700</wp:posOffset>
            </wp:positionV>
            <wp:extent cx="10897235" cy="77133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o_pic_razd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235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381" w:rsidSect="007B1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81"/>
    <w:rsid w:val="0002166B"/>
    <w:rsid w:val="00097021"/>
    <w:rsid w:val="002A7381"/>
    <w:rsid w:val="00454072"/>
    <w:rsid w:val="00467618"/>
    <w:rsid w:val="00471E42"/>
    <w:rsid w:val="0050095B"/>
    <w:rsid w:val="005B68C7"/>
    <w:rsid w:val="005C33F2"/>
    <w:rsid w:val="005D19D3"/>
    <w:rsid w:val="005F3575"/>
    <w:rsid w:val="007B121F"/>
    <w:rsid w:val="008372FD"/>
    <w:rsid w:val="0089209D"/>
    <w:rsid w:val="009A17A7"/>
    <w:rsid w:val="009B17F8"/>
    <w:rsid w:val="00A510CF"/>
    <w:rsid w:val="00AA76B9"/>
    <w:rsid w:val="00DB06C2"/>
    <w:rsid w:val="00E61BB2"/>
    <w:rsid w:val="00F66926"/>
    <w:rsid w:val="00F82ECC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F758-E04B-4A4D-94D1-6C3B8423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2018-08-02T02:49:00Z</dcterms:created>
  <dcterms:modified xsi:type="dcterms:W3CDTF">2018-08-02T02:55:00Z</dcterms:modified>
</cp:coreProperties>
</file>