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посвящённый Дню молодёжи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8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6"/>
        <w:gridCol w:w="1081"/>
        <w:gridCol w:w="723"/>
        <w:gridCol w:w="2194"/>
        <w:gridCol w:w="5516"/>
        <w:gridCol w:w="1678"/>
        <w:gridCol w:w="1977"/>
        <w:gridCol w:w="2248"/>
      </w:tblGrid>
      <w:tr>
        <w:trPr>
          <w:trHeight w:val="557" w:hRule="atLeast"/>
          <w:cantSplit w:val="tru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молодежи. Спортивные игры и состязания «Наш девиз — здоровье и сила!»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Молодежь, 16+ 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молодежи»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Герасимов В.Н. Клюка Д.Е.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«День молодёжи»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«День молодёжи»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«День молодёжи»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для молодежи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Н.С.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молодёжного фильма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Молодёжь,18+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молодежи»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Танцевально-развлекательная программа «Калейдоскоп улыбок», посвященная Дню молодежи России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18+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Развлекательная программа «С летним Новым годом!» ко Дню молодёжи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ДК п. Благодатный 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Конкурсно-развлекательная программа ко Дню молодёжи </w:t>
            </w:r>
            <w:r>
              <w:rPr/>
              <w:t>«Молодёжный MIX»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ДК п. Звёздный 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Конкурсно-развлекательная программа ко Дню молодёжи </w:t>
            </w:r>
            <w:r>
              <w:rPr/>
              <w:t>«Молодёжный MIX»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 В.А.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«Мы – молодежь России», посвященная Дню молодежи 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 xml:space="preserve">Гуськова А.А. 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общественно-политическое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«Мы танцуем и </w:t>
            </w:r>
          </w:p>
          <w:p>
            <w:pPr>
              <w:pStyle w:val="Normal"/>
              <w:rPr/>
            </w:pPr>
            <w:r>
              <w:rPr/>
              <w:t>поем, замечательно живем»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20:30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«Мы – это будущее нашей страны!»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Молодёжь, 16+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Молодёжь, 16+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День молодёжи. Конкурсная программа«Даешь молодёжь» 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 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ВИА «Ветер перемен», посвящённый Дню молодёжи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«Танцевальный марафон»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 - салон «Эту песню запевает молодежь», посвященный Дню молодежи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«Даешь, молодежь!» (День молодежи)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Металлплощадка, «Наш Парк»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старты, приуроченные ко Дню молодежи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Румянцев С.В.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Звездный, спортплощадка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в лапту, приуроченная ко Дню молодежи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Болтов С.О.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Полоса препятствий фрироуп, приуроченная ко Дню молодежи </w:t>
            </w:r>
          </w:p>
        </w:tc>
        <w:tc>
          <w:tcPr>
            <w:tcW w:w="16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character" w:styleId="ListLabel126">
    <w:name w:val="ListLabel 126"/>
    <w:rPr>
      <w:sz w:val="24"/>
      <w:szCs w:val="24"/>
    </w:rPr>
  </w:style>
  <w:style w:type="character" w:styleId="ListLabel127">
    <w:name w:val="ListLabel 127"/>
    <w:rPr>
      <w:sz w:val="24"/>
      <w:szCs w:val="24"/>
    </w:rPr>
  </w:style>
  <w:style w:type="character" w:styleId="ListLabel128">
    <w:name w:val="ListLabel 128"/>
    <w:rPr>
      <w:sz w:val="24"/>
      <w:szCs w:val="24"/>
    </w:rPr>
  </w:style>
  <w:style w:type="character" w:styleId="ListLabel129">
    <w:name w:val="ListLabel 129"/>
    <w:rPr>
      <w:sz w:val="24"/>
      <w:szCs w:val="24"/>
    </w:rPr>
  </w:style>
  <w:style w:type="character" w:styleId="ListLabel130">
    <w:name w:val="ListLabel 130"/>
    <w:rPr>
      <w:sz w:val="24"/>
      <w:szCs w:val="24"/>
    </w:rPr>
  </w:style>
  <w:style w:type="character" w:styleId="ListLabel131">
    <w:name w:val="ListLabel 131"/>
    <w:rPr>
      <w:sz w:val="24"/>
      <w:szCs w:val="24"/>
    </w:rPr>
  </w:style>
  <w:style w:type="character" w:styleId="ListLabel132">
    <w:name w:val="ListLabel 132"/>
    <w:rPr>
      <w:sz w:val="24"/>
      <w:szCs w:val="24"/>
    </w:rPr>
  </w:style>
  <w:style w:type="character" w:styleId="ListLabel133">
    <w:name w:val="ListLabel 133"/>
    <w:rPr>
      <w:sz w:val="24"/>
      <w:szCs w:val="24"/>
    </w:rPr>
  </w:style>
  <w:style w:type="character" w:styleId="ListLabel134">
    <w:name w:val="ListLabel 134"/>
    <w:rPr>
      <w:sz w:val="24"/>
      <w:szCs w:val="24"/>
    </w:rPr>
  </w:style>
  <w:style w:type="character" w:styleId="ListLabel135">
    <w:name w:val="ListLabel 135"/>
    <w:rPr>
      <w:sz w:val="24"/>
      <w:szCs w:val="24"/>
    </w:rPr>
  </w:style>
  <w:style w:type="character" w:styleId="ListLabel136">
    <w:name w:val="ListLabel 136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2016-06-22T17:16:53Z</cp:lastPrinted>
  <dcterms:modified xsi:type="dcterms:W3CDTF">2016-04-25T11:11:38Z</dcterms:modified>
  <cp:revision>3</cp:revision>
</cp:coreProperties>
</file>